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95" w:rsidRDefault="004B4E0B">
      <w:pPr>
        <w:jc w:val="center"/>
        <w:rPr>
          <w:rFonts w:ascii="宋体" w:hAnsi="宋体"/>
          <w:b/>
          <w:sz w:val="52"/>
          <w:szCs w:val="52"/>
        </w:rPr>
      </w:pPr>
      <w:r>
        <w:rPr>
          <w:rFonts w:ascii="宋体" w:hAnsi="宋体" w:hint="eastAsia"/>
          <w:b/>
          <w:sz w:val="52"/>
          <w:szCs w:val="52"/>
        </w:rPr>
        <w:t>西南财经大学天府学院</w:t>
      </w:r>
    </w:p>
    <w:p w:rsidR="00C76F95" w:rsidRDefault="00C76F95">
      <w:pPr>
        <w:jc w:val="center"/>
        <w:rPr>
          <w:rFonts w:ascii="宋体" w:hAnsi="宋体"/>
          <w:b/>
          <w:sz w:val="18"/>
        </w:rPr>
      </w:pPr>
    </w:p>
    <w:p w:rsidR="00C76F95" w:rsidRDefault="00C76F95">
      <w:pPr>
        <w:rPr>
          <w:rFonts w:ascii="宋体" w:hAnsi="宋体"/>
          <w:b/>
          <w:sz w:val="18"/>
        </w:rPr>
      </w:pPr>
    </w:p>
    <w:p w:rsidR="00C76F95" w:rsidRDefault="004B4E0B">
      <w:pPr>
        <w:jc w:val="center"/>
        <w:rPr>
          <w:rFonts w:ascii="宋体" w:hAnsi="宋体"/>
          <w:b/>
          <w:sz w:val="96"/>
        </w:rPr>
      </w:pPr>
      <w:r>
        <w:rPr>
          <w:rFonts w:ascii="宋体" w:hAnsi="宋体" w:hint="eastAsia"/>
          <w:b/>
          <w:sz w:val="96"/>
        </w:rPr>
        <w:t>教    案</w:t>
      </w:r>
    </w:p>
    <w:p w:rsidR="00C76F95" w:rsidRDefault="004B4E0B">
      <w:pPr>
        <w:spacing w:beforeLines="50" w:before="156"/>
        <w:jc w:val="center"/>
        <w:rPr>
          <w:rFonts w:ascii="宋体" w:hAnsi="宋体" w:cs="Calibri"/>
          <w:b/>
          <w:sz w:val="32"/>
          <w:szCs w:val="32"/>
        </w:rPr>
      </w:pPr>
      <w:r>
        <w:rPr>
          <w:rFonts w:ascii="宋体" w:hAnsi="宋体" w:cs="Calibri" w:hint="eastAsia"/>
          <w:b/>
          <w:sz w:val="32"/>
          <w:szCs w:val="32"/>
        </w:rPr>
        <w:t>（2019 —2020 学年第1 学期)</w:t>
      </w:r>
    </w:p>
    <w:p w:rsidR="00C76F95" w:rsidRDefault="00C76F95">
      <w:pPr>
        <w:spacing w:beforeLines="50" w:before="156"/>
        <w:jc w:val="center"/>
        <w:rPr>
          <w:rFonts w:ascii="宋体" w:hAnsi="宋体" w:cs="Calibri"/>
          <w:b/>
          <w:sz w:val="32"/>
          <w:szCs w:val="32"/>
        </w:rPr>
      </w:pPr>
    </w:p>
    <w:p w:rsidR="00C76F95" w:rsidRDefault="004B4E0B">
      <w:pPr>
        <w:jc w:val="center"/>
        <w:rPr>
          <w:b/>
          <w:sz w:val="44"/>
        </w:rPr>
      </w:pPr>
      <w:r>
        <w:rPr>
          <w:b/>
          <w:noProof/>
          <w:sz w:val="44"/>
        </w:rPr>
        <w:drawing>
          <wp:inline distT="0" distB="0" distL="114300" distR="114300">
            <wp:extent cx="1924050" cy="1943100"/>
            <wp:effectExtent l="0" t="0" r="6350" b="0"/>
            <wp:docPr id="1" name="图片 1" descr="logo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副本"/>
                    <pic:cNvPicPr preferRelativeResize="0">
                      <a:picLocks noChangeAspect="1"/>
                    </pic:cNvPicPr>
                  </pic:nvPicPr>
                  <pic:blipFill>
                    <a:blip r:embed="rId6"/>
                    <a:stretch>
                      <a:fillRect/>
                    </a:stretch>
                  </pic:blipFill>
                  <pic:spPr>
                    <a:xfrm>
                      <a:off x="0" y="0"/>
                      <a:ext cx="1924050" cy="1943100"/>
                    </a:xfrm>
                    <a:prstGeom prst="rect">
                      <a:avLst/>
                    </a:prstGeom>
                    <a:noFill/>
                    <a:ln w="9525">
                      <a:noFill/>
                    </a:ln>
                  </pic:spPr>
                </pic:pic>
              </a:graphicData>
            </a:graphic>
          </wp:inline>
        </w:drawing>
      </w:r>
    </w:p>
    <w:p w:rsidR="00C76F95" w:rsidRDefault="00C76F95">
      <w:pPr>
        <w:rPr>
          <w:b/>
          <w:sz w:val="44"/>
        </w:rPr>
      </w:pPr>
    </w:p>
    <w:p w:rsidR="00C76F95" w:rsidRDefault="004B4E0B">
      <w:pPr>
        <w:ind w:firstLineChars="400" w:firstLine="1446"/>
        <w:rPr>
          <w:rFonts w:ascii="宋体" w:hAnsi="宋体"/>
          <w:b/>
          <w:sz w:val="36"/>
          <w:szCs w:val="36"/>
        </w:rPr>
      </w:pPr>
      <w:r>
        <w:rPr>
          <w:rFonts w:ascii="宋体" w:hAnsi="宋体" w:hint="eastAsia"/>
          <w:b/>
          <w:sz w:val="36"/>
          <w:szCs w:val="36"/>
        </w:rPr>
        <w:t>课 程 名 称：形势与政策</w:t>
      </w:r>
      <w:r w:rsidR="006863C5">
        <w:rPr>
          <w:rFonts w:ascii="宋体" w:hAnsi="宋体" w:hint="eastAsia"/>
          <w:b/>
          <w:sz w:val="36"/>
          <w:szCs w:val="36"/>
        </w:rPr>
        <w:t>Ⅲ</w:t>
      </w:r>
    </w:p>
    <w:p w:rsidR="00C76F95" w:rsidRDefault="004B4E0B">
      <w:pPr>
        <w:ind w:firstLineChars="400" w:firstLine="1446"/>
        <w:rPr>
          <w:rFonts w:ascii="宋体" w:hAnsi="宋体"/>
          <w:b/>
          <w:sz w:val="36"/>
          <w:szCs w:val="36"/>
        </w:rPr>
      </w:pPr>
      <w:r>
        <w:rPr>
          <w:rFonts w:ascii="宋体" w:hAnsi="宋体" w:hint="eastAsia"/>
          <w:b/>
          <w:sz w:val="36"/>
          <w:szCs w:val="36"/>
        </w:rPr>
        <w:t>授 课 学 时：8</w:t>
      </w:r>
    </w:p>
    <w:p w:rsidR="00C76F95" w:rsidRDefault="004B4E0B">
      <w:pPr>
        <w:ind w:firstLineChars="400" w:firstLine="1446"/>
        <w:rPr>
          <w:rFonts w:ascii="宋体" w:hAnsi="宋体"/>
          <w:b/>
          <w:sz w:val="36"/>
          <w:szCs w:val="36"/>
        </w:rPr>
      </w:pPr>
      <w:r>
        <w:rPr>
          <w:rFonts w:ascii="宋体" w:hAnsi="宋体" w:hint="eastAsia"/>
          <w:b/>
          <w:sz w:val="36"/>
          <w:szCs w:val="36"/>
        </w:rPr>
        <w:t>授 课 班 级：201</w:t>
      </w:r>
      <w:r w:rsidR="006863C5">
        <w:rPr>
          <w:rFonts w:ascii="宋体" w:hAnsi="宋体" w:hint="eastAsia"/>
          <w:b/>
          <w:sz w:val="36"/>
          <w:szCs w:val="36"/>
        </w:rPr>
        <w:t>8</w:t>
      </w:r>
      <w:r>
        <w:rPr>
          <w:rFonts w:ascii="宋体" w:hAnsi="宋体" w:hint="eastAsia"/>
          <w:b/>
          <w:sz w:val="36"/>
          <w:szCs w:val="36"/>
        </w:rPr>
        <w:t>级</w:t>
      </w:r>
    </w:p>
    <w:p w:rsidR="00C76F95" w:rsidRDefault="004B4E0B">
      <w:pPr>
        <w:ind w:firstLineChars="400" w:firstLine="1446"/>
        <w:rPr>
          <w:rFonts w:ascii="宋体" w:hAnsi="宋体"/>
          <w:b/>
          <w:sz w:val="36"/>
          <w:szCs w:val="36"/>
        </w:rPr>
      </w:pPr>
      <w:r>
        <w:rPr>
          <w:rFonts w:ascii="宋体" w:hAnsi="宋体" w:hint="eastAsia"/>
          <w:b/>
          <w:sz w:val="36"/>
          <w:szCs w:val="36"/>
        </w:rPr>
        <w:t>任 课 教 师：丁灵芝</w:t>
      </w:r>
    </w:p>
    <w:p w:rsidR="00C76F95" w:rsidRDefault="004B4E0B">
      <w:pPr>
        <w:ind w:firstLineChars="400" w:firstLine="1446"/>
        <w:rPr>
          <w:rFonts w:ascii="宋体" w:hAnsi="宋体"/>
          <w:b/>
          <w:sz w:val="36"/>
          <w:szCs w:val="36"/>
        </w:rPr>
      </w:pPr>
      <w:r>
        <w:rPr>
          <w:rFonts w:ascii="宋体" w:hAnsi="宋体" w:hint="eastAsia"/>
          <w:b/>
          <w:sz w:val="36"/>
          <w:szCs w:val="36"/>
        </w:rPr>
        <w:t>教 师 职 称：副教授</w:t>
      </w:r>
    </w:p>
    <w:p w:rsidR="00C76F95" w:rsidRDefault="004B4E0B">
      <w:pPr>
        <w:ind w:firstLineChars="400" w:firstLine="1446"/>
        <w:rPr>
          <w:rFonts w:eastAsiaTheme="minorEastAsia"/>
          <w:b/>
          <w:sz w:val="36"/>
          <w:szCs w:val="36"/>
        </w:rPr>
      </w:pPr>
      <w:r>
        <w:rPr>
          <w:rFonts w:ascii="宋体" w:hAnsi="宋体" w:hint="eastAsia"/>
          <w:b/>
          <w:sz w:val="36"/>
          <w:szCs w:val="36"/>
        </w:rPr>
        <w:t>开 课 单 位：思想政治教研中心</w:t>
      </w:r>
    </w:p>
    <w:p w:rsidR="00C76F95" w:rsidRDefault="00C76F95">
      <w:pPr>
        <w:rPr>
          <w:b/>
        </w:rPr>
      </w:pPr>
    </w:p>
    <w:p w:rsidR="00C76F95" w:rsidRDefault="00C76F95">
      <w:pPr>
        <w:jc w:val="center"/>
        <w:rPr>
          <w:b/>
          <w:sz w:val="30"/>
        </w:rPr>
      </w:pPr>
    </w:p>
    <w:p w:rsidR="00C76F95" w:rsidRDefault="00C76F95">
      <w:pPr>
        <w:jc w:val="center"/>
        <w:rPr>
          <w:b/>
          <w:sz w:val="30"/>
        </w:rPr>
      </w:pPr>
    </w:p>
    <w:p w:rsidR="00C76F95" w:rsidRDefault="004B4E0B">
      <w:pPr>
        <w:jc w:val="center"/>
        <w:rPr>
          <w:b/>
          <w:sz w:val="44"/>
        </w:rPr>
      </w:pPr>
      <w:r>
        <w:rPr>
          <w:rFonts w:hint="eastAsia"/>
          <w:b/>
          <w:sz w:val="30"/>
        </w:rPr>
        <w:t>西南财经大学天府学院教务处制</w:t>
      </w:r>
      <w:r>
        <w:rPr>
          <w:rFonts w:hint="eastAsia"/>
          <w:b/>
          <w:sz w:val="44"/>
        </w:rPr>
        <w:br w:type="page"/>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3402"/>
        <w:gridCol w:w="1026"/>
        <w:gridCol w:w="613"/>
        <w:gridCol w:w="662"/>
        <w:gridCol w:w="2471"/>
      </w:tblGrid>
      <w:tr w:rsidR="00C76F95">
        <w:trPr>
          <w:cantSplit/>
          <w:trHeight w:val="917"/>
          <w:jc w:val="center"/>
        </w:trPr>
        <w:tc>
          <w:tcPr>
            <w:tcW w:w="13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76F95" w:rsidRDefault="004B4E0B">
            <w:pPr>
              <w:spacing w:line="360" w:lineRule="exact"/>
              <w:jc w:val="center"/>
              <w:rPr>
                <w:rFonts w:ascii="仿宋_GB2312" w:eastAsia="仿宋_GB2312" w:hAnsi="宋体" w:cs="仿宋_GB2312"/>
                <w:sz w:val="24"/>
                <w:szCs w:val="24"/>
                <w:lang w:bidi="ar"/>
              </w:rPr>
            </w:pPr>
            <w:r>
              <w:rPr>
                <w:rFonts w:ascii="仿宋_GB2312" w:eastAsia="仿宋_GB2312" w:hAnsi="宋体" w:cs="仿宋_GB2312" w:hint="eastAsia"/>
                <w:sz w:val="24"/>
                <w:szCs w:val="24"/>
                <w:lang w:bidi="ar"/>
              </w:rPr>
              <w:lastRenderedPageBreak/>
              <w:t>英文</w:t>
            </w:r>
          </w:p>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课程名称</w:t>
            </w:r>
          </w:p>
        </w:tc>
        <w:tc>
          <w:tcPr>
            <w:tcW w:w="4428"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无</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行课专业</w:t>
            </w:r>
          </w:p>
        </w:tc>
        <w:tc>
          <w:tcPr>
            <w:tcW w:w="2471" w:type="dxa"/>
            <w:tcBorders>
              <w:top w:val="single" w:sz="4" w:space="0" w:color="auto"/>
              <w:left w:val="nil"/>
              <w:bottom w:val="single" w:sz="4" w:space="0" w:color="auto"/>
              <w:right w:val="single" w:sz="4" w:space="0" w:color="auto"/>
            </w:tcBorders>
            <w:shd w:val="clear" w:color="auto" w:fill="auto"/>
            <w:vAlign w:val="center"/>
          </w:tcPr>
          <w:p w:rsidR="00C76F95" w:rsidRDefault="00B76B65">
            <w:pPr>
              <w:spacing w:line="36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全校本科专业</w:t>
            </w:r>
          </w:p>
        </w:tc>
      </w:tr>
      <w:tr w:rsidR="00C76F95">
        <w:trPr>
          <w:cantSplit/>
          <w:trHeight w:val="690"/>
          <w:jc w:val="center"/>
        </w:trPr>
        <w:tc>
          <w:tcPr>
            <w:tcW w:w="13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课程代码</w:t>
            </w:r>
          </w:p>
        </w:tc>
        <w:tc>
          <w:tcPr>
            <w:tcW w:w="4428"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IPT020</w:t>
            </w:r>
            <w:r w:rsidR="00E31E9E">
              <w:rPr>
                <w:rFonts w:ascii="仿宋_GB2312" w:eastAsia="仿宋_GB2312" w:hAnsi="宋体" w:cs="仿宋_GB2312" w:hint="eastAsia"/>
                <w:sz w:val="24"/>
                <w:szCs w:val="24"/>
              </w:rPr>
              <w:t>7</w:t>
            </w:r>
            <w:r>
              <w:rPr>
                <w:rFonts w:ascii="仿宋_GB2312" w:eastAsia="仿宋_GB2312" w:hAnsi="宋体" w:cs="仿宋_GB2312" w:hint="eastAsia"/>
                <w:sz w:val="24"/>
                <w:szCs w:val="24"/>
              </w:rPr>
              <w:t>A</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修课人数</w:t>
            </w:r>
          </w:p>
        </w:tc>
        <w:tc>
          <w:tcPr>
            <w:tcW w:w="2471" w:type="dxa"/>
            <w:tcBorders>
              <w:top w:val="single" w:sz="4" w:space="0" w:color="auto"/>
              <w:left w:val="nil"/>
              <w:bottom w:val="single" w:sz="4" w:space="0" w:color="auto"/>
              <w:right w:val="single" w:sz="4" w:space="0" w:color="auto"/>
            </w:tcBorders>
            <w:shd w:val="clear" w:color="auto" w:fill="auto"/>
            <w:vAlign w:val="center"/>
          </w:tcPr>
          <w:p w:rsidR="00C76F95" w:rsidRDefault="00E31E9E">
            <w:pPr>
              <w:spacing w:line="36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3196</w:t>
            </w:r>
            <w:bookmarkStart w:id="0" w:name="_GoBack"/>
            <w:bookmarkEnd w:id="0"/>
          </w:p>
        </w:tc>
      </w:tr>
      <w:tr w:rsidR="00C76F95">
        <w:trPr>
          <w:cantSplit/>
          <w:trHeight w:val="740"/>
          <w:jc w:val="center"/>
        </w:trPr>
        <w:tc>
          <w:tcPr>
            <w:tcW w:w="13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课程类型</w:t>
            </w:r>
          </w:p>
        </w:tc>
        <w:tc>
          <w:tcPr>
            <w:tcW w:w="4428"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color w:val="FF0000"/>
                <w:sz w:val="24"/>
                <w:szCs w:val="24"/>
              </w:rPr>
            </w:pPr>
            <w:r>
              <w:rPr>
                <w:rFonts w:ascii="仿宋_GB2312" w:eastAsia="仿宋_GB2312" w:hAnsi="宋体" w:cs="仿宋_GB2312" w:hint="eastAsia"/>
                <w:sz w:val="24"/>
                <w:szCs w:val="24"/>
              </w:rPr>
              <w:t>通识基础</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授课方式</w:t>
            </w:r>
          </w:p>
        </w:tc>
        <w:tc>
          <w:tcPr>
            <w:tcW w:w="2471" w:type="dxa"/>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left"/>
              <w:rPr>
                <w:rFonts w:ascii="仿宋_GB2312" w:eastAsia="仿宋_GB2312" w:hAnsi="宋体" w:cs="仿宋_GB2312"/>
                <w:sz w:val="24"/>
                <w:szCs w:val="24"/>
              </w:rPr>
            </w:pPr>
            <w:r>
              <w:rPr>
                <w:rFonts w:ascii="仿宋_GB2312" w:eastAsia="仿宋_GB2312" w:hAnsi="宋体" w:cs="仿宋_GB2312" w:hint="eastAsia"/>
                <w:sz w:val="24"/>
                <w:szCs w:val="24"/>
              </w:rPr>
              <w:t>云教学（云教学平台线上学习+线下学习）</w:t>
            </w:r>
          </w:p>
        </w:tc>
      </w:tr>
      <w:tr w:rsidR="00C76F95">
        <w:trPr>
          <w:cantSplit/>
          <w:trHeight w:val="1618"/>
          <w:jc w:val="center"/>
        </w:trPr>
        <w:tc>
          <w:tcPr>
            <w:tcW w:w="13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考核方式</w:t>
            </w:r>
          </w:p>
        </w:tc>
        <w:tc>
          <w:tcPr>
            <w:tcW w:w="4428"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color w:val="FF0000"/>
                <w:sz w:val="24"/>
                <w:szCs w:val="24"/>
              </w:rPr>
            </w:pPr>
            <w:r>
              <w:rPr>
                <w:rFonts w:ascii="仿宋_GB2312" w:eastAsia="仿宋_GB2312" w:hAnsi="宋体" w:cs="仿宋_GB2312" w:hint="eastAsia"/>
                <w:color w:val="000000" w:themeColor="text1"/>
                <w:sz w:val="24"/>
                <w:szCs w:val="24"/>
              </w:rPr>
              <w:t>考查：论文提交</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成绩构成</w:t>
            </w:r>
          </w:p>
        </w:tc>
        <w:tc>
          <w:tcPr>
            <w:tcW w:w="2471" w:type="dxa"/>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rPr>
                <w:rFonts w:ascii="仿宋_GB2312" w:eastAsia="仿宋_GB2312" w:hAnsi="宋体" w:cs="仿宋_GB2312"/>
                <w:color w:val="FF0000"/>
                <w:sz w:val="24"/>
                <w:szCs w:val="24"/>
              </w:rPr>
            </w:pPr>
            <w:r>
              <w:rPr>
                <w:rFonts w:ascii="仿宋_GB2312" w:eastAsia="仿宋_GB2312" w:hAnsi="宋体" w:cs="仿宋_GB2312" w:hint="eastAsia"/>
                <w:color w:val="000000" w:themeColor="text1"/>
                <w:sz w:val="24"/>
                <w:szCs w:val="24"/>
              </w:rPr>
              <w:t>平时成绩100%</w:t>
            </w:r>
          </w:p>
        </w:tc>
      </w:tr>
      <w:tr w:rsidR="00C76F95">
        <w:trPr>
          <w:cantSplit/>
          <w:trHeight w:val="740"/>
          <w:jc w:val="center"/>
        </w:trPr>
        <w:tc>
          <w:tcPr>
            <w:tcW w:w="13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是否采用</w:t>
            </w:r>
          </w:p>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多媒体授课</w:t>
            </w:r>
          </w:p>
        </w:tc>
        <w:tc>
          <w:tcPr>
            <w:tcW w:w="4428"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color w:val="FF0000"/>
                <w:sz w:val="24"/>
                <w:szCs w:val="24"/>
              </w:rPr>
            </w:pPr>
            <w:r>
              <w:rPr>
                <w:rFonts w:ascii="仿宋_GB2312" w:eastAsia="仿宋_GB2312" w:hAnsi="宋体" w:cs="仿宋_GB2312" w:hint="eastAsia"/>
                <w:sz w:val="24"/>
                <w:szCs w:val="24"/>
              </w:rPr>
              <w:t>是</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是否采用</w:t>
            </w:r>
          </w:p>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双语教学</w:t>
            </w:r>
          </w:p>
        </w:tc>
        <w:tc>
          <w:tcPr>
            <w:tcW w:w="2471" w:type="dxa"/>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color w:val="FF0000"/>
                <w:sz w:val="24"/>
                <w:szCs w:val="24"/>
              </w:rPr>
            </w:pPr>
            <w:r>
              <w:rPr>
                <w:rFonts w:ascii="仿宋_GB2312" w:eastAsia="仿宋_GB2312" w:hAnsi="宋体" w:cs="仿宋_GB2312" w:hint="eastAsia"/>
                <w:sz w:val="24"/>
                <w:szCs w:val="24"/>
              </w:rPr>
              <w:t>否</w:t>
            </w:r>
          </w:p>
        </w:tc>
      </w:tr>
      <w:tr w:rsidR="00C76F95">
        <w:trPr>
          <w:trHeight w:val="701"/>
          <w:jc w:val="center"/>
        </w:trPr>
        <w:tc>
          <w:tcPr>
            <w:tcW w:w="13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学时分配</w:t>
            </w:r>
          </w:p>
        </w:tc>
        <w:tc>
          <w:tcPr>
            <w:tcW w:w="8174" w:type="dxa"/>
            <w:gridSpan w:val="5"/>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rPr>
                <w:rFonts w:ascii="仿宋_GB2312" w:eastAsia="仿宋_GB2312" w:hAnsi="宋体" w:cs="仿宋_GB2312"/>
                <w:color w:val="FF0000"/>
                <w:sz w:val="24"/>
                <w:szCs w:val="24"/>
              </w:rPr>
            </w:pPr>
            <w:r>
              <w:rPr>
                <w:rFonts w:ascii="仿宋_GB2312" w:eastAsia="仿宋_GB2312" w:hAnsi="宋体" w:cs="仿宋_GB2312" w:hint="eastAsia"/>
                <w:sz w:val="24"/>
                <w:szCs w:val="24"/>
              </w:rPr>
              <w:t>8学时课堂学习+不限学时的学生天府云教学平台自主学习</w:t>
            </w:r>
          </w:p>
        </w:tc>
      </w:tr>
      <w:tr w:rsidR="00C76F95">
        <w:trPr>
          <w:cantSplit/>
          <w:trHeight w:val="701"/>
          <w:jc w:val="center"/>
        </w:trPr>
        <w:tc>
          <w:tcPr>
            <w:tcW w:w="13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书目类型</w:t>
            </w:r>
          </w:p>
        </w:tc>
        <w:tc>
          <w:tcPr>
            <w:tcW w:w="3402" w:type="dxa"/>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书目名称</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作者</w:t>
            </w:r>
          </w:p>
        </w:tc>
        <w:tc>
          <w:tcPr>
            <w:tcW w:w="3133"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出版社及出版时间</w:t>
            </w:r>
          </w:p>
        </w:tc>
      </w:tr>
      <w:tr w:rsidR="00C76F95">
        <w:trPr>
          <w:cantSplit/>
          <w:trHeight w:val="775"/>
          <w:jc w:val="center"/>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课程教材</w:t>
            </w:r>
          </w:p>
        </w:tc>
        <w:tc>
          <w:tcPr>
            <w:tcW w:w="3402" w:type="dxa"/>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lang w:bidi="ar"/>
              </w:rPr>
              <w:t>时事报告大学生版</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hint="eastAsia"/>
                <w:sz w:val="24"/>
              </w:rPr>
              <w:t>本书编写组</w:t>
            </w:r>
          </w:p>
        </w:tc>
        <w:tc>
          <w:tcPr>
            <w:tcW w:w="3133"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lang w:bidi="ar"/>
              </w:rPr>
              <w:t>中共中央宣传部时事报告杂志社，</w:t>
            </w:r>
            <w:r>
              <w:rPr>
                <w:rFonts w:ascii="仿宋_GB2312" w:eastAsia="仿宋_GB2312" w:hAnsi="宋体" w:cs="仿宋_GB2312"/>
                <w:sz w:val="24"/>
                <w:szCs w:val="24"/>
              </w:rPr>
              <w:t>201</w:t>
            </w:r>
            <w:r>
              <w:rPr>
                <w:rFonts w:ascii="仿宋_GB2312" w:eastAsia="仿宋_GB2312" w:hAnsi="宋体" w:cs="仿宋_GB2312" w:hint="eastAsia"/>
                <w:sz w:val="24"/>
                <w:szCs w:val="24"/>
              </w:rPr>
              <w:t>9</w:t>
            </w:r>
            <w:r>
              <w:rPr>
                <w:rFonts w:ascii="仿宋_GB2312" w:eastAsia="仿宋_GB2312" w:hAnsi="宋体" w:cs="仿宋_GB2312"/>
                <w:sz w:val="24"/>
                <w:szCs w:val="24"/>
              </w:rPr>
              <w:t>-20</w:t>
            </w:r>
            <w:r>
              <w:rPr>
                <w:rFonts w:ascii="仿宋_GB2312" w:eastAsia="仿宋_GB2312" w:hAnsi="宋体" w:cs="仿宋_GB2312" w:hint="eastAsia"/>
                <w:sz w:val="24"/>
                <w:szCs w:val="24"/>
              </w:rPr>
              <w:t>20</w:t>
            </w:r>
            <w:r>
              <w:rPr>
                <w:rFonts w:ascii="仿宋_GB2312" w:eastAsia="仿宋_GB2312" w:hAnsi="宋体" w:cs="仿宋_GB2312"/>
                <w:sz w:val="24"/>
                <w:szCs w:val="24"/>
              </w:rPr>
              <w:t>学年度（</w:t>
            </w:r>
            <w:r>
              <w:rPr>
                <w:rFonts w:ascii="仿宋_GB2312" w:eastAsia="仿宋_GB2312" w:hAnsi="宋体" w:cs="仿宋_GB2312" w:hint="eastAsia"/>
                <w:sz w:val="24"/>
                <w:szCs w:val="24"/>
              </w:rPr>
              <w:t>上学期</w:t>
            </w:r>
            <w:r>
              <w:rPr>
                <w:rFonts w:ascii="仿宋_GB2312" w:eastAsia="仿宋_GB2312" w:hAnsi="宋体" w:cs="仿宋_GB2312"/>
                <w:sz w:val="24"/>
                <w:szCs w:val="24"/>
              </w:rPr>
              <w:t>）</w:t>
            </w:r>
          </w:p>
        </w:tc>
      </w:tr>
      <w:tr w:rsidR="00C76F95">
        <w:trPr>
          <w:cantSplit/>
          <w:trHeight w:val="897"/>
          <w:jc w:val="center"/>
        </w:trPr>
        <w:tc>
          <w:tcPr>
            <w:tcW w:w="1306" w:type="dxa"/>
            <w:vMerge w:val="restart"/>
            <w:tcBorders>
              <w:top w:val="single" w:sz="4" w:space="0" w:color="auto"/>
              <w:left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lang w:bidi="ar"/>
              </w:rPr>
            </w:pPr>
            <w:r>
              <w:rPr>
                <w:rFonts w:ascii="仿宋_GB2312" w:eastAsia="仿宋_GB2312" w:hAnsi="宋体" w:cs="仿宋_GB2312"/>
                <w:sz w:val="24"/>
                <w:szCs w:val="24"/>
                <w:lang w:bidi="ar"/>
              </w:rPr>
              <w:t>参考书目</w:t>
            </w:r>
          </w:p>
        </w:tc>
        <w:tc>
          <w:tcPr>
            <w:tcW w:w="3402" w:type="dxa"/>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lang w:bidi="ar"/>
              </w:rPr>
            </w:pPr>
            <w:r>
              <w:rPr>
                <w:rFonts w:ascii="仿宋_GB2312" w:eastAsia="仿宋_GB2312" w:hAnsi="宋体" w:cs="仿宋_GB2312" w:hint="eastAsia"/>
                <w:sz w:val="24"/>
                <w:szCs w:val="24"/>
                <w:lang w:bidi="ar"/>
              </w:rPr>
              <w:t>高校“形势与政策课”教学要点</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C76F95">
            <w:pPr>
              <w:spacing w:line="360" w:lineRule="exact"/>
              <w:jc w:val="center"/>
              <w:rPr>
                <w:rFonts w:ascii="仿宋_GB2312" w:eastAsia="仿宋_GB2312" w:hAnsi="宋体"/>
                <w:sz w:val="24"/>
              </w:rPr>
            </w:pPr>
          </w:p>
        </w:tc>
        <w:tc>
          <w:tcPr>
            <w:tcW w:w="3133"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rPr>
                <w:rFonts w:ascii="仿宋_GB2312" w:eastAsia="仿宋_GB2312" w:hAnsi="宋体" w:cs="仿宋_GB2312"/>
                <w:sz w:val="24"/>
                <w:szCs w:val="24"/>
              </w:rPr>
            </w:pPr>
            <w:r>
              <w:rPr>
                <w:rFonts w:ascii="仿宋_GB2312" w:eastAsia="仿宋_GB2312" w:hAnsi="宋体" w:cs="仿宋_GB2312" w:hint="eastAsia"/>
                <w:sz w:val="24"/>
                <w:szCs w:val="24"/>
              </w:rPr>
              <w:t>2019年下辑</w:t>
            </w:r>
          </w:p>
          <w:p w:rsidR="00C76F95" w:rsidRDefault="00C76F95">
            <w:pPr>
              <w:spacing w:line="360" w:lineRule="exact"/>
              <w:jc w:val="center"/>
              <w:rPr>
                <w:rFonts w:ascii="仿宋_GB2312" w:eastAsia="仿宋_GB2312" w:hAnsi="宋体" w:cs="仿宋_GB2312"/>
                <w:sz w:val="24"/>
                <w:szCs w:val="24"/>
                <w:lang w:bidi="ar"/>
              </w:rPr>
            </w:pPr>
          </w:p>
        </w:tc>
      </w:tr>
      <w:tr w:rsidR="00C76F95">
        <w:trPr>
          <w:cantSplit/>
          <w:trHeight w:val="775"/>
          <w:jc w:val="center"/>
        </w:trPr>
        <w:tc>
          <w:tcPr>
            <w:tcW w:w="1306" w:type="dxa"/>
            <w:vMerge/>
            <w:tcBorders>
              <w:left w:val="single" w:sz="4" w:space="0" w:color="auto"/>
              <w:right w:val="single" w:sz="4" w:space="0" w:color="auto"/>
            </w:tcBorders>
            <w:shd w:val="clear" w:color="auto" w:fill="auto"/>
            <w:vAlign w:val="center"/>
          </w:tcPr>
          <w:p w:rsidR="00C76F95" w:rsidRDefault="00C76F95">
            <w:pPr>
              <w:spacing w:line="360" w:lineRule="exact"/>
              <w:jc w:val="center"/>
              <w:rPr>
                <w:rFonts w:ascii="仿宋_GB2312" w:eastAsia="仿宋_GB2312" w:hAnsi="宋体" w:cs="仿宋_GB2312"/>
                <w:sz w:val="24"/>
                <w:szCs w:val="24"/>
                <w:lang w:bidi="ar"/>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lang w:bidi="ar"/>
              </w:rPr>
            </w:pPr>
            <w:r>
              <w:rPr>
                <w:rFonts w:ascii="仿宋_GB2312" w:eastAsia="仿宋_GB2312" w:hAnsi="宋体" w:cs="仿宋_GB2312" w:hint="eastAsia"/>
                <w:sz w:val="24"/>
                <w:szCs w:val="24"/>
                <w:lang w:bidi="ar"/>
              </w:rPr>
              <w:t>习近平：《在解决“两不愁三保障”突出问题座谈会上的讲话》</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sz w:val="24"/>
              </w:rPr>
            </w:pPr>
            <w:r>
              <w:rPr>
                <w:rFonts w:ascii="仿宋_GB2312" w:eastAsia="仿宋_GB2312" w:hAnsi="宋体" w:cs="仿宋_GB2312"/>
                <w:sz w:val="24"/>
                <w:szCs w:val="24"/>
              </w:rPr>
              <w:t xml:space="preserve"> </w:t>
            </w:r>
          </w:p>
        </w:tc>
        <w:tc>
          <w:tcPr>
            <w:tcW w:w="3133"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lang w:bidi="ar"/>
              </w:rPr>
            </w:pPr>
            <w:r>
              <w:rPr>
                <w:rFonts w:ascii="仿宋_GB2312" w:eastAsia="仿宋_GB2312" w:hAnsi="宋体" w:cs="仿宋_GB2312" w:hint="eastAsia"/>
                <w:sz w:val="24"/>
                <w:szCs w:val="24"/>
                <w:lang w:bidi="ar"/>
              </w:rPr>
              <w:t>《求是》，2019年第16期</w:t>
            </w:r>
          </w:p>
        </w:tc>
      </w:tr>
      <w:tr w:rsidR="00C76F95">
        <w:trPr>
          <w:cantSplit/>
          <w:trHeight w:val="775"/>
          <w:jc w:val="center"/>
        </w:trPr>
        <w:tc>
          <w:tcPr>
            <w:tcW w:w="1306" w:type="dxa"/>
            <w:vMerge/>
            <w:tcBorders>
              <w:left w:val="single" w:sz="4" w:space="0" w:color="auto"/>
              <w:bottom w:val="single" w:sz="4" w:space="0" w:color="auto"/>
              <w:right w:val="single" w:sz="4" w:space="0" w:color="auto"/>
            </w:tcBorders>
            <w:shd w:val="clear" w:color="auto" w:fill="auto"/>
            <w:vAlign w:val="center"/>
          </w:tcPr>
          <w:p w:rsidR="00C76F95" w:rsidRDefault="00C76F95">
            <w:pPr>
              <w:spacing w:line="360" w:lineRule="exact"/>
              <w:jc w:val="center"/>
              <w:rPr>
                <w:rFonts w:ascii="仿宋_GB2312" w:eastAsia="仿宋_GB2312" w:hAnsi="宋体" w:cs="仿宋_GB2312"/>
                <w:sz w:val="24"/>
                <w:szCs w:val="24"/>
                <w:lang w:bidi="ar"/>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lang w:bidi="ar"/>
              </w:rPr>
            </w:pPr>
            <w:r>
              <w:rPr>
                <w:rFonts w:ascii="仿宋_GB2312" w:eastAsia="仿宋_GB2312" w:hAnsi="宋体" w:cs="仿宋_GB2312"/>
                <w:sz w:val="24"/>
                <w:szCs w:val="24"/>
                <w:lang w:bidi="ar"/>
              </w:rPr>
              <w:t>《习近平扶贫论述摘编》</w:t>
            </w:r>
          </w:p>
          <w:p w:rsidR="00C76F95" w:rsidRDefault="00C76F95">
            <w:pPr>
              <w:spacing w:line="360" w:lineRule="exact"/>
              <w:jc w:val="center"/>
              <w:rPr>
                <w:rFonts w:ascii="仿宋_GB2312" w:eastAsia="仿宋_GB2312" w:hAnsi="宋体" w:cs="仿宋_GB2312"/>
                <w:sz w:val="24"/>
                <w:szCs w:val="24"/>
                <w:lang w:bidi="ar"/>
              </w:rPr>
            </w:pP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lang w:bidi="ar"/>
              </w:rPr>
            </w:pPr>
            <w:r>
              <w:rPr>
                <w:rFonts w:ascii="仿宋_GB2312" w:eastAsia="仿宋_GB2312" w:hAnsi="宋体" w:cs="仿宋_GB2312" w:hint="eastAsia"/>
                <w:sz w:val="24"/>
                <w:szCs w:val="24"/>
                <w:lang w:bidi="ar"/>
              </w:rPr>
              <w:t> </w:t>
            </w:r>
            <w:r>
              <w:rPr>
                <w:rFonts w:ascii="仿宋_GB2312" w:eastAsia="仿宋_GB2312" w:hAnsi="宋体" w:cs="仿宋_GB2312" w:hint="eastAsia"/>
                <w:sz w:val="24"/>
                <w:szCs w:val="24"/>
                <w:lang w:bidi="ar"/>
              </w:rPr>
              <w:t>中共中央党史和文献研究院</w:t>
            </w:r>
          </w:p>
        </w:tc>
        <w:tc>
          <w:tcPr>
            <w:tcW w:w="3133" w:type="dxa"/>
            <w:gridSpan w:val="2"/>
            <w:tcBorders>
              <w:top w:val="single" w:sz="4" w:space="0" w:color="auto"/>
              <w:left w:val="nil"/>
              <w:bottom w:val="single" w:sz="4" w:space="0" w:color="auto"/>
              <w:right w:val="single" w:sz="4" w:space="0" w:color="auto"/>
            </w:tcBorders>
            <w:shd w:val="clear" w:color="auto" w:fill="auto"/>
            <w:vAlign w:val="center"/>
          </w:tcPr>
          <w:p w:rsidR="00C76F95" w:rsidRDefault="00E31E9E">
            <w:pPr>
              <w:spacing w:line="360" w:lineRule="exact"/>
              <w:jc w:val="center"/>
              <w:rPr>
                <w:rFonts w:ascii="仿宋_GB2312" w:eastAsia="仿宋_GB2312" w:hAnsi="宋体" w:cs="仿宋_GB2312"/>
                <w:sz w:val="24"/>
                <w:szCs w:val="24"/>
                <w:lang w:bidi="ar"/>
              </w:rPr>
            </w:pPr>
            <w:hyperlink r:id="rId7" w:tgtFrame="http://product.dangdang.com/_blank" w:history="1">
              <w:r w:rsidR="004B4E0B">
                <w:rPr>
                  <w:rFonts w:ascii="仿宋_GB2312" w:eastAsia="仿宋_GB2312" w:hAnsi="宋体" w:cs="仿宋_GB2312" w:hint="eastAsia"/>
                  <w:sz w:val="24"/>
                  <w:szCs w:val="24"/>
                </w:rPr>
                <w:t>中央文献</w:t>
              </w:r>
              <w:r w:rsidR="004B4E0B">
                <w:rPr>
                  <w:rFonts w:ascii="仿宋_GB2312" w:eastAsia="仿宋_GB2312" w:hAnsi="宋体" w:cs="仿宋_GB2312"/>
                  <w:sz w:val="24"/>
                  <w:szCs w:val="24"/>
                </w:rPr>
                <w:t>出版社</w:t>
              </w:r>
            </w:hyperlink>
            <w:r w:rsidR="004B4E0B">
              <w:rPr>
                <w:rFonts w:ascii="仿宋_GB2312" w:eastAsia="仿宋_GB2312" w:hAnsi="宋体" w:cs="仿宋_GB2312" w:hint="eastAsia"/>
                <w:sz w:val="24"/>
                <w:szCs w:val="24"/>
              </w:rPr>
              <w:t>，2018年6月</w:t>
            </w:r>
          </w:p>
        </w:tc>
      </w:tr>
      <w:tr w:rsidR="00C76F95">
        <w:trPr>
          <w:trHeight w:val="633"/>
          <w:jc w:val="center"/>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授课时间</w:t>
            </w:r>
          </w:p>
        </w:tc>
        <w:tc>
          <w:tcPr>
            <w:tcW w:w="8174" w:type="dxa"/>
            <w:gridSpan w:val="5"/>
            <w:tcBorders>
              <w:top w:val="single" w:sz="4" w:space="0" w:color="auto"/>
              <w:left w:val="nil"/>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第</w:t>
            </w:r>
            <w:r>
              <w:rPr>
                <w:rFonts w:ascii="仿宋_GB2312" w:eastAsia="仿宋_GB2312" w:hAnsi="宋体" w:cs="仿宋_GB2312" w:hint="eastAsia"/>
                <w:sz w:val="24"/>
                <w:szCs w:val="24"/>
                <w:lang w:bidi="ar"/>
              </w:rPr>
              <w:t>1</w:t>
            </w:r>
            <w:r>
              <w:rPr>
                <w:rFonts w:ascii="仿宋_GB2312" w:eastAsia="仿宋_GB2312" w:hAnsi="宋体" w:cs="仿宋_GB2312"/>
                <w:sz w:val="24"/>
                <w:szCs w:val="24"/>
                <w:lang w:bidi="ar"/>
              </w:rPr>
              <w:t>周</w:t>
            </w:r>
            <w:r>
              <w:rPr>
                <w:rFonts w:ascii="仿宋_GB2312" w:eastAsia="仿宋_GB2312" w:hAnsi="宋体" w:cs="仿宋_GB2312"/>
                <w:sz w:val="24"/>
                <w:szCs w:val="24"/>
                <w:lang w:bidi="ar"/>
              </w:rPr>
              <w:t>——</w:t>
            </w:r>
            <w:r>
              <w:rPr>
                <w:rFonts w:ascii="仿宋_GB2312" w:eastAsia="仿宋_GB2312" w:hAnsi="宋体" w:cs="仿宋_GB2312"/>
                <w:sz w:val="24"/>
                <w:szCs w:val="24"/>
                <w:lang w:bidi="ar"/>
              </w:rPr>
              <w:t>第</w:t>
            </w:r>
            <w:r>
              <w:rPr>
                <w:rFonts w:ascii="仿宋_GB2312" w:eastAsia="仿宋_GB2312" w:hAnsi="宋体" w:cs="仿宋_GB2312" w:hint="eastAsia"/>
                <w:sz w:val="24"/>
                <w:szCs w:val="24"/>
                <w:lang w:bidi="ar"/>
              </w:rPr>
              <w:t>16</w:t>
            </w:r>
            <w:r>
              <w:rPr>
                <w:rFonts w:ascii="仿宋_GB2312" w:eastAsia="仿宋_GB2312" w:hAnsi="宋体" w:cs="仿宋_GB2312"/>
                <w:sz w:val="24"/>
                <w:szCs w:val="24"/>
                <w:lang w:bidi="ar"/>
              </w:rPr>
              <w:t>周</w:t>
            </w:r>
          </w:p>
        </w:tc>
      </w:tr>
      <w:tr w:rsidR="00C76F95">
        <w:trPr>
          <w:trHeight w:val="2373"/>
          <w:jc w:val="center"/>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C76F95" w:rsidRDefault="004B4E0B">
            <w:pPr>
              <w:spacing w:line="360" w:lineRule="exact"/>
              <w:jc w:val="center"/>
              <w:rPr>
                <w:rFonts w:ascii="仿宋_GB2312" w:eastAsia="仿宋_GB2312" w:hAnsi="宋体" w:cs="仿宋_GB2312"/>
                <w:sz w:val="24"/>
                <w:szCs w:val="24"/>
              </w:rPr>
            </w:pPr>
            <w:r>
              <w:rPr>
                <w:rFonts w:ascii="仿宋_GB2312" w:eastAsia="仿宋_GB2312" w:hAnsi="宋体" w:cs="仿宋_GB2312"/>
                <w:sz w:val="24"/>
                <w:szCs w:val="24"/>
                <w:lang w:bidi="ar"/>
              </w:rPr>
              <w:t>课程组  负责人  审核</w:t>
            </w:r>
          </w:p>
        </w:tc>
        <w:tc>
          <w:tcPr>
            <w:tcW w:w="8174" w:type="dxa"/>
            <w:gridSpan w:val="5"/>
            <w:tcBorders>
              <w:top w:val="single" w:sz="4" w:space="0" w:color="auto"/>
              <w:left w:val="nil"/>
              <w:bottom w:val="single" w:sz="4" w:space="0" w:color="auto"/>
              <w:right w:val="single" w:sz="4" w:space="0" w:color="auto"/>
            </w:tcBorders>
            <w:shd w:val="clear" w:color="auto" w:fill="auto"/>
            <w:vAlign w:val="center"/>
          </w:tcPr>
          <w:p w:rsidR="00C76F95" w:rsidRDefault="00C76F95">
            <w:pPr>
              <w:widowControl/>
              <w:jc w:val="left"/>
              <w:textAlignment w:val="center"/>
              <w:rPr>
                <w:rFonts w:ascii="仿宋" w:eastAsia="仿宋" w:hAnsi="仿宋" w:cs="仿宋"/>
                <w:color w:val="FF0000"/>
                <w:kern w:val="0"/>
              </w:rPr>
            </w:pPr>
          </w:p>
          <w:p w:rsidR="00C76F95" w:rsidRDefault="00C76F95">
            <w:pPr>
              <w:widowControl/>
              <w:ind w:firstLineChars="200" w:firstLine="420"/>
              <w:jc w:val="left"/>
              <w:textAlignment w:val="center"/>
              <w:rPr>
                <w:rFonts w:ascii="仿宋" w:eastAsia="仿宋" w:hAnsi="仿宋" w:cs="仿宋"/>
                <w:color w:val="FF0000"/>
                <w:kern w:val="0"/>
              </w:rPr>
            </w:pPr>
          </w:p>
          <w:p w:rsidR="00C76F95" w:rsidRDefault="004B4E0B">
            <w:pPr>
              <w:spacing w:line="360" w:lineRule="exact"/>
              <w:jc w:val="center"/>
              <w:rPr>
                <w:rFonts w:ascii="仿宋_GB2312" w:eastAsia="仿宋_GB2312" w:hAnsi="宋体" w:cs="仿宋_GB2312"/>
                <w:sz w:val="24"/>
                <w:szCs w:val="24"/>
              </w:rPr>
            </w:pPr>
            <w:r>
              <w:rPr>
                <w:rFonts w:ascii="仿宋" w:eastAsia="仿宋" w:hAnsi="仿宋" w:cs="仿宋" w:hint="eastAsia"/>
                <w:color w:val="000000"/>
                <w:kern w:val="0"/>
                <w:lang w:bidi="ar"/>
              </w:rPr>
              <w:t>课程负责人审核（手写签名）：                  年    月    日</w:t>
            </w:r>
          </w:p>
          <w:p w:rsidR="00C76F95" w:rsidRDefault="00C76F95">
            <w:pPr>
              <w:spacing w:line="360" w:lineRule="exact"/>
              <w:jc w:val="center"/>
              <w:rPr>
                <w:rFonts w:ascii="仿宋_GB2312" w:eastAsia="仿宋_GB2312" w:hAnsi="宋体" w:cs="仿宋_GB2312"/>
                <w:sz w:val="24"/>
                <w:szCs w:val="24"/>
              </w:rPr>
            </w:pPr>
          </w:p>
        </w:tc>
      </w:tr>
    </w:tbl>
    <w:p w:rsidR="00C76F95" w:rsidRDefault="00C76F95">
      <w:pPr>
        <w:spacing w:line="360" w:lineRule="auto"/>
        <w:ind w:firstLineChars="650" w:firstLine="2871"/>
        <w:jc w:val="left"/>
        <w:rPr>
          <w:b/>
          <w:bCs/>
          <w:sz w:val="44"/>
          <w:szCs w:val="44"/>
        </w:rPr>
      </w:pPr>
    </w:p>
    <w:p w:rsidR="00C76F95" w:rsidRDefault="004B4E0B">
      <w:pPr>
        <w:spacing w:line="360" w:lineRule="auto"/>
        <w:ind w:firstLineChars="650" w:firstLine="2871"/>
        <w:jc w:val="left"/>
        <w:rPr>
          <w:rFonts w:ascii="宋体" w:eastAsia="等线" w:hAnsi="宋体"/>
          <w:b/>
          <w:bCs/>
          <w:sz w:val="36"/>
          <w:szCs w:val="36"/>
        </w:rPr>
      </w:pPr>
      <w:r>
        <w:rPr>
          <w:b/>
          <w:bCs/>
          <w:sz w:val="44"/>
          <w:szCs w:val="44"/>
        </w:rPr>
        <w:lastRenderedPageBreak/>
        <w:t xml:space="preserve"> </w:t>
      </w:r>
      <w:r>
        <w:rPr>
          <w:rFonts w:ascii="宋体" w:eastAsia="等线" w:hAnsi="宋体" w:cs="等线" w:hint="eastAsia"/>
          <w:b/>
          <w:bCs/>
          <w:sz w:val="36"/>
          <w:szCs w:val="36"/>
        </w:rPr>
        <w:t>教</w:t>
      </w:r>
      <w:r>
        <w:rPr>
          <w:rFonts w:ascii="宋体" w:eastAsia="等线" w:hAnsi="宋体" w:cs="宋体"/>
          <w:b/>
          <w:bCs/>
          <w:sz w:val="36"/>
          <w:szCs w:val="36"/>
        </w:rPr>
        <w:t xml:space="preserve">         </w:t>
      </w:r>
      <w:r>
        <w:rPr>
          <w:rFonts w:ascii="宋体" w:eastAsia="等线" w:hAnsi="宋体" w:cs="等线" w:hint="eastAsia"/>
          <w:b/>
          <w:bCs/>
          <w:sz w:val="36"/>
          <w:szCs w:val="36"/>
        </w:rPr>
        <w:t>案</w:t>
      </w:r>
    </w:p>
    <w:p w:rsidR="00C76F95" w:rsidRDefault="004B4E0B">
      <w:pPr>
        <w:spacing w:line="360" w:lineRule="auto"/>
        <w:ind w:firstLineChars="200" w:firstLine="420"/>
        <w:jc w:val="center"/>
        <w:rPr>
          <w:rFonts w:ascii="宋体" w:eastAsia="等线" w:hAnsi="宋体" w:cs="宋体"/>
          <w:b/>
          <w:bCs/>
        </w:rPr>
      </w:pPr>
      <w:r>
        <w:rPr>
          <w:rFonts w:ascii="宋体" w:eastAsia="等线" w:hAnsi="宋体" w:cs="宋体"/>
          <w:b/>
          <w:bCs/>
        </w:rPr>
        <w:t xml:space="preserve">                                                            </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251"/>
        <w:gridCol w:w="1155"/>
        <w:gridCol w:w="2013"/>
      </w:tblGrid>
      <w:tr w:rsidR="00C76F95">
        <w:trPr>
          <w:trHeight w:val="693"/>
          <w:jc w:val="center"/>
        </w:trPr>
        <w:tc>
          <w:tcPr>
            <w:tcW w:w="1134" w:type="dxa"/>
            <w:vAlign w:val="center"/>
          </w:tcPr>
          <w:p w:rsidR="00C76F95" w:rsidRDefault="004B4E0B">
            <w:pPr>
              <w:spacing w:line="360" w:lineRule="auto"/>
              <w:rPr>
                <w:rFonts w:ascii="宋体" w:eastAsia="等线" w:hAnsi="宋体"/>
                <w:b/>
                <w:bCs/>
                <w:color w:val="000000" w:themeColor="text1"/>
              </w:rPr>
            </w:pPr>
            <w:r>
              <w:rPr>
                <w:rFonts w:ascii="宋体" w:eastAsia="等线" w:hAnsi="宋体" w:cs="等线" w:hint="eastAsia"/>
                <w:b/>
                <w:bCs/>
                <w:color w:val="000000" w:themeColor="text1"/>
              </w:rPr>
              <w:t>章</w:t>
            </w:r>
            <w:r>
              <w:rPr>
                <w:rFonts w:ascii="宋体" w:eastAsia="等线" w:hAnsi="宋体" w:cs="宋体"/>
                <w:b/>
                <w:bCs/>
                <w:color w:val="000000" w:themeColor="text1"/>
              </w:rPr>
              <w:t>,</w:t>
            </w:r>
            <w:r>
              <w:rPr>
                <w:rFonts w:ascii="宋体" w:eastAsia="等线" w:hAnsi="宋体" w:cs="等线" w:hint="eastAsia"/>
                <w:b/>
                <w:bCs/>
                <w:color w:val="000000" w:themeColor="text1"/>
              </w:rPr>
              <w:t>节</w:t>
            </w:r>
          </w:p>
        </w:tc>
        <w:tc>
          <w:tcPr>
            <w:tcW w:w="5251" w:type="dxa"/>
            <w:vAlign w:val="center"/>
          </w:tcPr>
          <w:p w:rsidR="00C76F95" w:rsidRDefault="004B4E0B">
            <w:pPr>
              <w:spacing w:line="360" w:lineRule="auto"/>
              <w:ind w:firstLineChars="300" w:firstLine="632"/>
              <w:rPr>
                <w:rFonts w:ascii="宋体" w:eastAsia="等线" w:hAnsi="宋体"/>
                <w:b/>
                <w:bCs/>
                <w:color w:val="000000" w:themeColor="text1"/>
                <w:sz w:val="24"/>
                <w:szCs w:val="24"/>
              </w:rPr>
            </w:pPr>
            <w:r>
              <w:rPr>
                <w:rFonts w:ascii="宋体" w:hAnsi="宋体" w:cs="宋体" w:hint="eastAsia"/>
                <w:b/>
                <w:bCs/>
                <w:color w:val="000000" w:themeColor="text1"/>
              </w:rPr>
              <w:t>专题一： 脱贫攻坚，全面小康</w:t>
            </w:r>
          </w:p>
        </w:tc>
        <w:tc>
          <w:tcPr>
            <w:tcW w:w="1155" w:type="dxa"/>
            <w:vAlign w:val="center"/>
          </w:tcPr>
          <w:p w:rsidR="00C76F95" w:rsidRDefault="004B4E0B">
            <w:pPr>
              <w:spacing w:line="360" w:lineRule="auto"/>
              <w:rPr>
                <w:rFonts w:ascii="宋体" w:eastAsia="等线" w:hAnsi="宋体"/>
                <w:b/>
                <w:bCs/>
                <w:color w:val="000000" w:themeColor="text1"/>
              </w:rPr>
            </w:pPr>
            <w:r>
              <w:rPr>
                <w:rFonts w:ascii="宋体" w:eastAsia="等线" w:hAnsi="宋体" w:cs="等线" w:hint="eastAsia"/>
                <w:b/>
                <w:bCs/>
                <w:color w:val="000000" w:themeColor="text1"/>
              </w:rPr>
              <w:t>授课方式</w:t>
            </w:r>
          </w:p>
        </w:tc>
        <w:tc>
          <w:tcPr>
            <w:tcW w:w="2013" w:type="dxa"/>
            <w:vAlign w:val="center"/>
          </w:tcPr>
          <w:p w:rsidR="00C76F95" w:rsidRDefault="004B4E0B">
            <w:pPr>
              <w:spacing w:line="360" w:lineRule="auto"/>
              <w:rPr>
                <w:rFonts w:ascii="宋体" w:eastAsia="等线" w:hAnsi="宋体"/>
                <w:b/>
                <w:bCs/>
                <w:color w:val="000000" w:themeColor="text1"/>
              </w:rPr>
            </w:pPr>
            <w:r>
              <w:rPr>
                <w:rFonts w:ascii="宋体" w:hAnsi="宋体" w:cs="宋体" w:hint="eastAsia"/>
                <w:b/>
                <w:bCs/>
                <w:color w:val="000000" w:themeColor="text1"/>
              </w:rPr>
              <w:t>线上+线下混合教学</w:t>
            </w:r>
          </w:p>
        </w:tc>
      </w:tr>
      <w:tr w:rsidR="00C76F95">
        <w:trPr>
          <w:trHeight w:val="1383"/>
          <w:jc w:val="center"/>
        </w:trPr>
        <w:tc>
          <w:tcPr>
            <w:tcW w:w="1134" w:type="dxa"/>
            <w:vAlign w:val="center"/>
          </w:tcPr>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教</w:t>
            </w:r>
          </w:p>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学</w:t>
            </w:r>
          </w:p>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目</w:t>
            </w:r>
          </w:p>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的</w:t>
            </w:r>
          </w:p>
        </w:tc>
        <w:tc>
          <w:tcPr>
            <w:tcW w:w="8419" w:type="dxa"/>
            <w:gridSpan w:val="3"/>
            <w:vAlign w:val="center"/>
          </w:tcPr>
          <w:p w:rsidR="00C76F95" w:rsidRDefault="004B4E0B">
            <w:pPr>
              <w:rPr>
                <w:rFonts w:ascii="宋体" w:hAnsi="宋体" w:cs="宋体"/>
                <w:color w:val="000000" w:themeColor="text1"/>
              </w:rPr>
            </w:pPr>
            <w:r>
              <w:rPr>
                <w:rFonts w:ascii="宋体" w:hAnsi="宋体" w:cs="宋体" w:hint="eastAsia"/>
                <w:b/>
                <w:bCs/>
                <w:color w:val="000000" w:themeColor="text1"/>
                <w:sz w:val="24"/>
                <w:szCs w:val="24"/>
              </w:rPr>
              <w:t>1</w:t>
            </w:r>
            <w:r>
              <w:rPr>
                <w:rFonts w:ascii="宋体" w:hAnsi="宋体" w:cs="宋体" w:hint="eastAsia"/>
                <w:b/>
                <w:bCs/>
                <w:color w:val="000000" w:themeColor="text1"/>
              </w:rPr>
              <w:t>.知识目标：</w:t>
            </w:r>
            <w:r>
              <w:rPr>
                <w:rFonts w:ascii="宋体" w:hAnsi="宋体" w:cs="宋体" w:hint="eastAsia"/>
                <w:color w:val="000000" w:themeColor="text1"/>
              </w:rPr>
              <w:t>通过线上资料的学习和线下重点的讲解，引导学生了解脱贫攻坚战进入决胜的关键阶段，务必一鼓作气、顽强作战，不获全胜决不收兵；探索建立稳定脱贫长效机制，让脱贫具有可持续的内生动力；把全面从严治党要求贯穿脱贫攻坚全过程，强化作风建设，完善和落实抓党建促脱贫的体制机制。</w:t>
            </w:r>
          </w:p>
          <w:p w:rsidR="00C76F95" w:rsidRDefault="004B4E0B">
            <w:pPr>
              <w:rPr>
                <w:rFonts w:ascii="宋体" w:hAnsi="宋体" w:cs="宋体"/>
                <w:color w:val="000000" w:themeColor="text1"/>
              </w:rPr>
            </w:pPr>
            <w:r>
              <w:rPr>
                <w:rFonts w:ascii="宋体" w:hAnsi="宋体" w:cs="宋体" w:hint="eastAsia"/>
                <w:b/>
                <w:bCs/>
                <w:color w:val="000000" w:themeColor="text1"/>
              </w:rPr>
              <w:t>2.能力目标：</w:t>
            </w:r>
            <w:r>
              <w:rPr>
                <w:rFonts w:ascii="宋体" w:hAnsi="宋体" w:cs="宋体" w:hint="eastAsia"/>
                <w:color w:val="000000" w:themeColor="text1"/>
              </w:rPr>
              <w:t>通过线上讨论区和线下启发式讨论，培养学生运用马克思主义的立场、观点和方法分析当前解决有关脱贫攻坚问题的能力，提高学生的逻辑思辨能力和语言表达能力。</w:t>
            </w:r>
          </w:p>
          <w:p w:rsidR="00C76F95" w:rsidRDefault="004B4E0B">
            <w:pPr>
              <w:rPr>
                <w:rFonts w:ascii="等线" w:eastAsia="等线" w:hAnsi="等线"/>
                <w:color w:val="000000" w:themeColor="text1"/>
              </w:rPr>
            </w:pPr>
            <w:r>
              <w:rPr>
                <w:rFonts w:ascii="宋体" w:hAnsi="宋体" w:cs="宋体" w:hint="eastAsia"/>
                <w:b/>
                <w:bCs/>
                <w:color w:val="000000" w:themeColor="text1"/>
              </w:rPr>
              <w:t>3.素质目标：</w:t>
            </w:r>
            <w:r>
              <w:rPr>
                <w:rFonts w:ascii="宋体" w:hAnsi="宋体" w:cs="宋体" w:hint="eastAsia"/>
                <w:color w:val="000000" w:themeColor="text1"/>
              </w:rPr>
              <w:t>提高学生关心国家发展建设的意识，增强学生的爱国情怀，坚定“四个自信”，为打赢脱贫攻坚战而不懈奋斗。</w:t>
            </w:r>
          </w:p>
        </w:tc>
      </w:tr>
      <w:tr w:rsidR="00C76F95">
        <w:trPr>
          <w:trHeight w:val="1401"/>
          <w:jc w:val="center"/>
        </w:trPr>
        <w:tc>
          <w:tcPr>
            <w:tcW w:w="1134" w:type="dxa"/>
            <w:vAlign w:val="center"/>
          </w:tcPr>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教</w:t>
            </w:r>
          </w:p>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学</w:t>
            </w:r>
          </w:p>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重</w:t>
            </w:r>
          </w:p>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点</w:t>
            </w:r>
          </w:p>
        </w:tc>
        <w:tc>
          <w:tcPr>
            <w:tcW w:w="8419" w:type="dxa"/>
            <w:gridSpan w:val="3"/>
            <w:vAlign w:val="center"/>
          </w:tcPr>
          <w:p w:rsidR="00C76F95" w:rsidRDefault="004B4E0B">
            <w:pPr>
              <w:spacing w:line="360" w:lineRule="auto"/>
              <w:ind w:firstLine="420"/>
              <w:rPr>
                <w:rFonts w:ascii="宋体" w:hAnsi="宋体" w:cs="宋体"/>
                <w:color w:val="000000" w:themeColor="text1"/>
              </w:rPr>
            </w:pPr>
            <w:r>
              <w:rPr>
                <w:rFonts w:ascii="宋体" w:hAnsi="宋体" w:cs="宋体" w:hint="eastAsia"/>
                <w:color w:val="000000" w:themeColor="text1"/>
              </w:rPr>
              <w:t>1.脱贫攻坚的时代背景，特别是精准扶贫的提出背景</w:t>
            </w:r>
          </w:p>
          <w:p w:rsidR="00C76F95" w:rsidRDefault="004B4E0B">
            <w:pPr>
              <w:spacing w:line="360" w:lineRule="auto"/>
              <w:ind w:firstLine="420"/>
              <w:rPr>
                <w:rFonts w:ascii="宋体" w:hAnsi="宋体" w:cs="宋体"/>
                <w:color w:val="000000" w:themeColor="text1"/>
              </w:rPr>
            </w:pPr>
            <w:r>
              <w:rPr>
                <w:rFonts w:ascii="宋体" w:hAnsi="宋体" w:cs="宋体" w:hint="eastAsia"/>
                <w:color w:val="000000" w:themeColor="text1"/>
              </w:rPr>
              <w:t>2.脱贫攻坚的主要内容</w:t>
            </w:r>
          </w:p>
          <w:p w:rsidR="00C76F95" w:rsidRDefault="00C76F95">
            <w:pPr>
              <w:spacing w:line="360" w:lineRule="auto"/>
              <w:ind w:firstLine="420"/>
              <w:rPr>
                <w:rFonts w:ascii="等线" w:eastAsia="等线" w:hAnsi="等线"/>
                <w:color w:val="000000" w:themeColor="text1"/>
              </w:rPr>
            </w:pPr>
          </w:p>
        </w:tc>
      </w:tr>
      <w:tr w:rsidR="00C76F95">
        <w:trPr>
          <w:trHeight w:val="1547"/>
          <w:jc w:val="center"/>
        </w:trPr>
        <w:tc>
          <w:tcPr>
            <w:tcW w:w="1134" w:type="dxa"/>
            <w:vAlign w:val="center"/>
          </w:tcPr>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教</w:t>
            </w:r>
          </w:p>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学</w:t>
            </w:r>
          </w:p>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难</w:t>
            </w:r>
          </w:p>
          <w:p w:rsidR="00C76F95" w:rsidRDefault="004B4E0B">
            <w:pPr>
              <w:spacing w:line="360" w:lineRule="auto"/>
              <w:ind w:firstLineChars="200" w:firstLine="420"/>
              <w:rPr>
                <w:rFonts w:ascii="宋体" w:eastAsia="等线" w:hAnsi="宋体"/>
                <w:b/>
                <w:bCs/>
                <w:color w:val="000000" w:themeColor="text1"/>
              </w:rPr>
            </w:pPr>
            <w:r>
              <w:rPr>
                <w:rFonts w:ascii="宋体" w:eastAsia="等线" w:hAnsi="宋体" w:cs="等线" w:hint="eastAsia"/>
                <w:b/>
                <w:bCs/>
                <w:color w:val="000000" w:themeColor="text1"/>
              </w:rPr>
              <w:t>点</w:t>
            </w:r>
          </w:p>
        </w:tc>
        <w:tc>
          <w:tcPr>
            <w:tcW w:w="8419" w:type="dxa"/>
            <w:gridSpan w:val="3"/>
            <w:vAlign w:val="center"/>
          </w:tcPr>
          <w:p w:rsidR="00C76F95" w:rsidRDefault="004B4E0B">
            <w:pPr>
              <w:spacing w:line="360" w:lineRule="auto"/>
              <w:ind w:firstLine="420"/>
              <w:rPr>
                <w:rFonts w:ascii="宋体" w:hAnsi="宋体" w:cs="宋体"/>
                <w:color w:val="000000" w:themeColor="text1"/>
              </w:rPr>
            </w:pPr>
            <w:r>
              <w:rPr>
                <w:rFonts w:ascii="宋体" w:hAnsi="宋体" w:cs="宋体" w:hint="eastAsia"/>
                <w:color w:val="000000" w:themeColor="text1"/>
                <w:sz w:val="24"/>
                <w:szCs w:val="24"/>
              </w:rPr>
              <w:t>1.</w:t>
            </w:r>
            <w:r>
              <w:rPr>
                <w:rFonts w:ascii="宋体" w:hAnsi="宋体" w:cs="宋体" w:hint="eastAsia"/>
                <w:color w:val="000000" w:themeColor="text1"/>
              </w:rPr>
              <w:t>脱贫攻坚的实践成效，宏观层面和微观层面进行分析</w:t>
            </w:r>
          </w:p>
          <w:p w:rsidR="00C76F95" w:rsidRDefault="004B4E0B">
            <w:pPr>
              <w:spacing w:line="360" w:lineRule="auto"/>
              <w:ind w:firstLine="420"/>
              <w:rPr>
                <w:rFonts w:ascii="宋体" w:eastAsia="等线" w:hAnsi="宋体"/>
                <w:color w:val="000000" w:themeColor="text1"/>
              </w:rPr>
            </w:pPr>
            <w:r>
              <w:rPr>
                <w:rFonts w:ascii="宋体" w:hAnsi="宋体" w:cs="宋体" w:hint="eastAsia"/>
                <w:color w:val="000000" w:themeColor="text1"/>
              </w:rPr>
              <w:t>2.脱贫攻坚面临的新挑战</w:t>
            </w:r>
          </w:p>
        </w:tc>
      </w:tr>
      <w:tr w:rsidR="00C76F95">
        <w:trPr>
          <w:jc w:val="center"/>
        </w:trPr>
        <w:tc>
          <w:tcPr>
            <w:tcW w:w="1134" w:type="dxa"/>
            <w:vAlign w:val="center"/>
          </w:tcPr>
          <w:p w:rsidR="00C76F95" w:rsidRDefault="004B4E0B">
            <w:pPr>
              <w:spacing w:line="360" w:lineRule="auto"/>
              <w:rPr>
                <w:rFonts w:ascii="宋体" w:eastAsia="等线" w:hAnsi="宋体"/>
                <w:b/>
                <w:bCs/>
                <w:color w:val="000000" w:themeColor="text1"/>
              </w:rPr>
            </w:pPr>
            <w:r>
              <w:rPr>
                <w:rFonts w:ascii="宋体" w:eastAsia="等线" w:hAnsi="宋体" w:cs="等线" w:hint="eastAsia"/>
                <w:b/>
                <w:bCs/>
                <w:color w:val="000000" w:themeColor="text1"/>
              </w:rPr>
              <w:t>时间分配</w:t>
            </w:r>
          </w:p>
        </w:tc>
        <w:tc>
          <w:tcPr>
            <w:tcW w:w="8419" w:type="dxa"/>
            <w:gridSpan w:val="3"/>
            <w:vAlign w:val="center"/>
          </w:tcPr>
          <w:p w:rsidR="00C76F95" w:rsidRDefault="004B4E0B">
            <w:pPr>
              <w:spacing w:line="360" w:lineRule="auto"/>
              <w:ind w:firstLineChars="1450" w:firstLine="3045"/>
              <w:rPr>
                <w:rFonts w:ascii="宋体"/>
                <w:b/>
                <w:bCs/>
                <w:color w:val="000000" w:themeColor="text1"/>
                <w:sz w:val="24"/>
                <w:szCs w:val="24"/>
              </w:rPr>
            </w:pPr>
            <w:r>
              <w:rPr>
                <w:rFonts w:ascii="等线" w:eastAsia="等线" w:hAnsi="等线" w:cs="等线" w:hint="eastAsia"/>
                <w:b/>
                <w:bCs/>
                <w:color w:val="000000" w:themeColor="text1"/>
              </w:rPr>
              <w:t>教</w:t>
            </w:r>
            <w:r>
              <w:rPr>
                <w:rFonts w:ascii="等线" w:eastAsia="等线" w:hAnsi="等线" w:cs="等线"/>
                <w:b/>
                <w:bCs/>
                <w:color w:val="000000" w:themeColor="text1"/>
              </w:rPr>
              <w:t xml:space="preserve">  </w:t>
            </w:r>
            <w:r>
              <w:rPr>
                <w:rFonts w:ascii="等线" w:eastAsia="等线" w:hAnsi="等线" w:cs="等线" w:hint="eastAsia"/>
                <w:b/>
                <w:bCs/>
                <w:color w:val="000000" w:themeColor="text1"/>
              </w:rPr>
              <w:t>学</w:t>
            </w:r>
            <w:r>
              <w:rPr>
                <w:rFonts w:ascii="等线" w:eastAsia="等线" w:hAnsi="等线" w:cs="等线"/>
                <w:b/>
                <w:bCs/>
                <w:color w:val="000000" w:themeColor="text1"/>
              </w:rPr>
              <w:t xml:space="preserve">  </w:t>
            </w:r>
            <w:r>
              <w:rPr>
                <w:rFonts w:ascii="等线" w:eastAsia="等线" w:hAnsi="等线" w:cs="等线" w:hint="eastAsia"/>
                <w:b/>
                <w:bCs/>
                <w:color w:val="000000" w:themeColor="text1"/>
              </w:rPr>
              <w:t>过</w:t>
            </w:r>
            <w:r>
              <w:rPr>
                <w:rFonts w:ascii="等线" w:eastAsia="等线" w:hAnsi="等线" w:cs="等线"/>
                <w:b/>
                <w:bCs/>
                <w:color w:val="000000" w:themeColor="text1"/>
              </w:rPr>
              <w:t xml:space="preserve">  </w:t>
            </w:r>
            <w:r>
              <w:rPr>
                <w:rFonts w:ascii="等线" w:eastAsia="等线" w:hAnsi="等线" w:cs="等线" w:hint="eastAsia"/>
                <w:b/>
                <w:bCs/>
                <w:color w:val="000000" w:themeColor="text1"/>
              </w:rPr>
              <w:t>程</w:t>
            </w:r>
          </w:p>
        </w:tc>
      </w:tr>
      <w:tr w:rsidR="00C76F95">
        <w:trPr>
          <w:jc w:val="center"/>
        </w:trPr>
        <w:tc>
          <w:tcPr>
            <w:tcW w:w="1134" w:type="dxa"/>
            <w:vAlign w:val="center"/>
          </w:tcPr>
          <w:p w:rsidR="00C76F95" w:rsidRDefault="004B4E0B">
            <w:pPr>
              <w:spacing w:line="360" w:lineRule="auto"/>
              <w:rPr>
                <w:rFonts w:ascii="宋体" w:eastAsia="等线" w:hAnsi="宋体"/>
                <w:b/>
                <w:bCs/>
                <w:color w:val="000000" w:themeColor="text1"/>
              </w:rPr>
            </w:pPr>
            <w:r>
              <w:rPr>
                <w:rFonts w:ascii="宋体" w:eastAsia="等线" w:hAnsi="宋体" w:cs="等线" w:hint="eastAsia"/>
                <w:b/>
                <w:bCs/>
                <w:color w:val="000000" w:themeColor="text1"/>
              </w:rPr>
              <w:t>2</w:t>
            </w:r>
            <w:r>
              <w:rPr>
                <w:rFonts w:ascii="宋体" w:eastAsia="等线" w:hAnsi="宋体" w:cs="等线" w:hint="eastAsia"/>
                <w:b/>
                <w:bCs/>
                <w:color w:val="000000" w:themeColor="text1"/>
              </w:rPr>
              <w:t>课时</w:t>
            </w:r>
          </w:p>
        </w:tc>
        <w:tc>
          <w:tcPr>
            <w:tcW w:w="8419" w:type="dxa"/>
            <w:gridSpan w:val="3"/>
            <w:vAlign w:val="center"/>
          </w:tcPr>
          <w:p w:rsidR="00C76F95" w:rsidRDefault="00C76F95">
            <w:pPr>
              <w:spacing w:line="360" w:lineRule="auto"/>
              <w:ind w:firstLineChars="150" w:firstLine="315"/>
              <w:rPr>
                <w:rFonts w:ascii="等线" w:eastAsia="等线" w:hAnsi="等线"/>
                <w:b/>
                <w:bCs/>
                <w:color w:val="000000" w:themeColor="text1"/>
              </w:rPr>
            </w:pPr>
          </w:p>
        </w:tc>
      </w:tr>
      <w:tr w:rsidR="00C76F95">
        <w:trPr>
          <w:jc w:val="center"/>
        </w:trPr>
        <w:tc>
          <w:tcPr>
            <w:tcW w:w="1134" w:type="dxa"/>
            <w:vAlign w:val="center"/>
          </w:tcPr>
          <w:p w:rsidR="00C76F95" w:rsidRDefault="00C76F95">
            <w:pPr>
              <w:tabs>
                <w:tab w:val="left" w:pos="720"/>
              </w:tabs>
              <w:spacing w:line="360" w:lineRule="auto"/>
              <w:rPr>
                <w:rFonts w:ascii="等线" w:eastAsia="等线" w:hAnsi="等线"/>
                <w:b/>
                <w:bCs/>
                <w:color w:val="000000" w:themeColor="text1"/>
              </w:rPr>
            </w:pPr>
          </w:p>
        </w:tc>
        <w:tc>
          <w:tcPr>
            <w:tcW w:w="8419" w:type="dxa"/>
            <w:gridSpan w:val="3"/>
            <w:vAlign w:val="center"/>
          </w:tcPr>
          <w:p w:rsidR="00C76F95" w:rsidRDefault="004B4E0B">
            <w:pPr>
              <w:spacing w:line="360" w:lineRule="auto"/>
              <w:ind w:firstLine="420"/>
              <w:rPr>
                <w:rFonts w:ascii="宋体" w:hAnsi="宋体" w:cs="宋体"/>
                <w:color w:val="000000" w:themeColor="text1"/>
              </w:rPr>
            </w:pPr>
            <w:r>
              <w:rPr>
                <w:rFonts w:ascii="宋体" w:hAnsi="宋体" w:cs="宋体" w:hint="eastAsia"/>
                <w:color w:val="000000" w:themeColor="text1"/>
              </w:rPr>
              <w:t>形势与政策课程在教学方式上采用的线上+线下的混合式教学。本专题的教学也主要从线上的学习讨论和线下的教学讨论相互结合来完成。同学们需要在课前将线上平台的任务完成后，对脱贫攻坚的相关内容有了初步的了解后再到课堂上与教师一起完成本专题的线下学习讨论。</w:t>
            </w:r>
          </w:p>
          <w:p w:rsidR="00C76F95" w:rsidRDefault="00C76F95">
            <w:pPr>
              <w:spacing w:line="360" w:lineRule="auto"/>
              <w:ind w:firstLine="420"/>
              <w:rPr>
                <w:rFonts w:ascii="宋体" w:hAnsi="宋体" w:cs="宋体"/>
                <w:color w:val="000000" w:themeColor="text1"/>
              </w:rPr>
            </w:pPr>
          </w:p>
          <w:p w:rsidR="00C76F95" w:rsidRDefault="004B4E0B">
            <w:pPr>
              <w:numPr>
                <w:ilvl w:val="0"/>
                <w:numId w:val="1"/>
              </w:numPr>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线上平台专题的设计</w:t>
            </w:r>
          </w:p>
          <w:p w:rsidR="00C76F95" w:rsidRDefault="004B4E0B">
            <w:pPr>
              <w:spacing w:line="360" w:lineRule="auto"/>
              <w:rPr>
                <w:rFonts w:ascii="宋体" w:hAnsi="宋体" w:cs="宋体"/>
                <w:color w:val="000000" w:themeColor="text1"/>
              </w:rPr>
            </w:pPr>
            <w:r>
              <w:rPr>
                <w:rFonts w:ascii="宋体" w:hAnsi="宋体" w:cs="宋体" w:hint="eastAsia"/>
                <w:color w:val="000000" w:themeColor="text1"/>
              </w:rPr>
              <w:t xml:space="preserve">    本专题的线上平台主要分为知识点、作业、讨论区等方面。</w:t>
            </w:r>
          </w:p>
          <w:p w:rsidR="00C76F95" w:rsidRDefault="004B4E0B">
            <w:pPr>
              <w:spacing w:line="360" w:lineRule="auto"/>
              <w:ind w:firstLineChars="200" w:firstLine="422"/>
              <w:rPr>
                <w:rFonts w:ascii="宋体" w:hAnsi="宋体" w:cs="宋体"/>
                <w:b/>
                <w:bCs/>
                <w:color w:val="000000" w:themeColor="text1"/>
              </w:rPr>
            </w:pPr>
            <w:r>
              <w:rPr>
                <w:rFonts w:ascii="宋体" w:hAnsi="宋体" w:cs="宋体" w:hint="eastAsia"/>
                <w:b/>
                <w:bCs/>
                <w:color w:val="000000" w:themeColor="text1"/>
              </w:rPr>
              <w:t>1.知识点教学资源</w:t>
            </w:r>
          </w:p>
          <w:p w:rsidR="00C76F95" w:rsidRDefault="004B4E0B">
            <w:pPr>
              <w:spacing w:line="360" w:lineRule="auto"/>
              <w:ind w:firstLine="420"/>
              <w:rPr>
                <w:rFonts w:ascii="宋体" w:hAnsi="宋体" w:cs="宋体"/>
                <w:bCs/>
                <w:color w:val="000000" w:themeColor="text1"/>
                <w:kern w:val="0"/>
              </w:rPr>
            </w:pPr>
            <w:r>
              <w:rPr>
                <w:rFonts w:ascii="宋体" w:hAnsi="宋体" w:cs="宋体" w:hint="eastAsia"/>
                <w:color w:val="000000" w:themeColor="text1"/>
              </w:rPr>
              <w:t>教师在知识点板块提前发布了本专题的教学资源，主要为教师制作的教学课件、教案；与本专题相关的</w:t>
            </w:r>
            <w:r>
              <w:rPr>
                <w:rFonts w:ascii="宋体" w:hAnsi="宋体" w:cs="宋体" w:hint="eastAsia"/>
                <w:bCs/>
                <w:color w:val="000000" w:themeColor="text1"/>
                <w:kern w:val="0"/>
              </w:rPr>
              <w:t>理论知识、焦点热点、文件原文、政策解读等拓展文章；专家讲课、案例、</w:t>
            </w:r>
            <w:r>
              <w:rPr>
                <w:rFonts w:ascii="宋体" w:hAnsi="宋体" w:cs="宋体" w:hint="eastAsia"/>
                <w:bCs/>
                <w:color w:val="000000" w:themeColor="text1"/>
                <w:kern w:val="0"/>
              </w:rPr>
              <w:lastRenderedPageBreak/>
              <w:t>新闻、专家点评等拓展视频。</w:t>
            </w:r>
          </w:p>
          <w:p w:rsidR="00C76F95" w:rsidRDefault="004B4E0B">
            <w:pPr>
              <w:rPr>
                <w:rFonts w:ascii="宋体" w:hAnsi="宋体" w:cs="宋体"/>
                <w:b/>
                <w:bCs/>
                <w:color w:val="000000" w:themeColor="text1"/>
              </w:rPr>
            </w:pPr>
            <w:r>
              <w:rPr>
                <w:rFonts w:ascii="宋体" w:hAnsi="宋体" w:cs="宋体" w:hint="eastAsia"/>
                <w:b/>
                <w:bCs/>
                <w:color w:val="000000" w:themeColor="text1"/>
              </w:rPr>
              <w:t>“脱贫攻坚，全面小康”专题线上知识点资源：</w:t>
            </w:r>
          </w:p>
          <w:tbl>
            <w:tblPr>
              <w:tblStyle w:val="aa"/>
              <w:tblpPr w:leftFromText="180" w:rightFromText="180" w:vertAnchor="text" w:horzAnchor="page" w:tblpX="238" w:tblpY="176"/>
              <w:tblOverlap w:val="never"/>
              <w:tblW w:w="8088" w:type="dxa"/>
              <w:tblLayout w:type="fixed"/>
              <w:tblLook w:val="04A0" w:firstRow="1" w:lastRow="0" w:firstColumn="1" w:lastColumn="0" w:noHBand="0" w:noVBand="1"/>
            </w:tblPr>
            <w:tblGrid>
              <w:gridCol w:w="1288"/>
              <w:gridCol w:w="3178"/>
              <w:gridCol w:w="3622"/>
            </w:tblGrid>
            <w:tr w:rsidR="00C76F95">
              <w:trPr>
                <w:trHeight w:val="684"/>
              </w:trPr>
              <w:tc>
                <w:tcPr>
                  <w:tcW w:w="1288" w:type="dxa"/>
                </w:tcPr>
                <w:p w:rsidR="00C76F95" w:rsidRDefault="004B4E0B">
                  <w:pPr>
                    <w:jc w:val="center"/>
                    <w:rPr>
                      <w:rFonts w:ascii="宋体" w:hAnsi="宋体" w:cs="宋体"/>
                      <w:bCs/>
                      <w:color w:val="000000" w:themeColor="text1"/>
                      <w:kern w:val="0"/>
                    </w:rPr>
                  </w:pPr>
                  <w:r>
                    <w:rPr>
                      <w:rFonts w:ascii="宋体" w:hAnsi="宋体" w:cs="宋体" w:hint="eastAsia"/>
                      <w:bCs/>
                      <w:color w:val="000000" w:themeColor="text1"/>
                      <w:kern w:val="0"/>
                    </w:rPr>
                    <w:t>课件、教案</w:t>
                  </w:r>
                </w:p>
              </w:tc>
              <w:tc>
                <w:tcPr>
                  <w:tcW w:w="3178" w:type="dxa"/>
                </w:tcPr>
                <w:p w:rsidR="00C76F95" w:rsidRDefault="004B4E0B">
                  <w:pPr>
                    <w:jc w:val="center"/>
                    <w:rPr>
                      <w:rFonts w:ascii="宋体" w:hAnsi="宋体" w:cs="宋体"/>
                      <w:bCs/>
                      <w:color w:val="000000" w:themeColor="text1"/>
                      <w:kern w:val="0"/>
                    </w:rPr>
                  </w:pPr>
                  <w:r>
                    <w:rPr>
                      <w:rFonts w:ascii="宋体" w:hAnsi="宋体" w:cs="宋体" w:hint="eastAsia"/>
                      <w:bCs/>
                      <w:color w:val="000000" w:themeColor="text1"/>
                      <w:kern w:val="0"/>
                    </w:rPr>
                    <w:t>拓展文章、书籍</w:t>
                  </w:r>
                </w:p>
              </w:tc>
              <w:tc>
                <w:tcPr>
                  <w:tcW w:w="3622" w:type="dxa"/>
                </w:tcPr>
                <w:p w:rsidR="00C76F95" w:rsidRDefault="004B4E0B">
                  <w:pPr>
                    <w:jc w:val="center"/>
                    <w:rPr>
                      <w:rFonts w:ascii="宋体" w:hAnsi="宋体" w:cs="宋体"/>
                      <w:bCs/>
                      <w:color w:val="000000" w:themeColor="text1"/>
                      <w:kern w:val="0"/>
                    </w:rPr>
                  </w:pPr>
                  <w:r>
                    <w:rPr>
                      <w:rFonts w:ascii="宋体" w:hAnsi="宋体" w:cs="宋体" w:hint="eastAsia"/>
                      <w:bCs/>
                      <w:color w:val="000000" w:themeColor="text1"/>
                      <w:kern w:val="0"/>
                    </w:rPr>
                    <w:t>拓展视频</w:t>
                  </w:r>
                </w:p>
              </w:tc>
            </w:tr>
            <w:tr w:rsidR="00C76F95">
              <w:trPr>
                <w:trHeight w:val="3061"/>
              </w:trPr>
              <w:tc>
                <w:tcPr>
                  <w:tcW w:w="1288" w:type="dxa"/>
                  <w:vMerge w:val="restart"/>
                </w:tcPr>
                <w:p w:rsidR="00C76F95" w:rsidRDefault="00C76F95">
                  <w:pPr>
                    <w:rPr>
                      <w:rFonts w:ascii="宋体" w:hAnsi="宋体" w:cs="宋体"/>
                      <w:color w:val="000000" w:themeColor="text1"/>
                      <w:u w:val="single"/>
                    </w:rPr>
                  </w:pPr>
                </w:p>
                <w:p w:rsidR="00C76F95" w:rsidRDefault="00E31E9E">
                  <w:pPr>
                    <w:rPr>
                      <w:rFonts w:ascii="宋体" w:hAnsi="宋体" w:cs="宋体"/>
                      <w:color w:val="000000" w:themeColor="text1"/>
                      <w:u w:val="single"/>
                    </w:rPr>
                  </w:pPr>
                  <w:hyperlink r:id="rId8" w:history="1">
                    <w:r w:rsidR="004B4E0B">
                      <w:rPr>
                        <w:rStyle w:val="ab"/>
                        <w:rFonts w:ascii="宋体" w:hAnsi="宋体" w:cs="宋体" w:hint="eastAsia"/>
                        <w:color w:val="000000" w:themeColor="text1"/>
                      </w:rPr>
                      <w:t>01课件-脱贫攻坚，全面小康-形势与政策IV.ppt</w:t>
                    </w:r>
                  </w:hyperlink>
                  <w:r w:rsidR="004B4E0B">
                    <w:rPr>
                      <w:rStyle w:val="ab"/>
                      <w:rFonts w:ascii="宋体" w:hAnsi="宋体" w:cs="宋体" w:hint="eastAsia"/>
                      <w:color w:val="000000" w:themeColor="text1"/>
                    </w:rPr>
                    <w:t>x</w:t>
                  </w:r>
                </w:p>
                <w:p w:rsidR="00C76F95" w:rsidRDefault="00C76F95">
                  <w:pPr>
                    <w:rPr>
                      <w:rFonts w:ascii="宋体" w:hAnsi="宋体" w:cs="宋体"/>
                      <w:color w:val="000000" w:themeColor="text1"/>
                      <w:u w:val="single"/>
                    </w:rPr>
                  </w:pPr>
                </w:p>
                <w:p w:rsidR="00C76F95" w:rsidRDefault="00E31E9E">
                  <w:pPr>
                    <w:rPr>
                      <w:rFonts w:ascii="宋体" w:hAnsi="宋体" w:cs="宋体"/>
                      <w:color w:val="000000" w:themeColor="text1"/>
                      <w:u w:val="single"/>
                    </w:rPr>
                  </w:pPr>
                  <w:hyperlink r:id="rId9" w:history="1">
                    <w:r w:rsidR="004B4E0B">
                      <w:rPr>
                        <w:rStyle w:val="ab"/>
                        <w:rFonts w:ascii="宋体" w:hAnsi="宋体" w:cs="宋体" w:hint="eastAsia"/>
                        <w:color w:val="000000" w:themeColor="text1"/>
                      </w:rPr>
                      <w:t>02教案-脱贫攻坚，全面小康-形势与政策IV.docx</w:t>
                    </w:r>
                  </w:hyperlink>
                </w:p>
                <w:p w:rsidR="00C76F95" w:rsidRDefault="00C76F95">
                  <w:pPr>
                    <w:rPr>
                      <w:rFonts w:ascii="宋体" w:hAnsi="宋体" w:cs="宋体"/>
                      <w:bCs/>
                      <w:color w:val="000000" w:themeColor="text1"/>
                      <w:kern w:val="0"/>
                      <w:u w:val="single"/>
                    </w:rPr>
                  </w:pPr>
                </w:p>
              </w:tc>
              <w:tc>
                <w:tcPr>
                  <w:tcW w:w="3178" w:type="dxa"/>
                  <w:vMerge w:val="restart"/>
                </w:tcPr>
                <w:p w:rsidR="00C76F95" w:rsidRDefault="004B4E0B">
                  <w:pPr>
                    <w:rPr>
                      <w:rFonts w:ascii="宋体" w:hAnsi="宋体" w:cs="宋体"/>
                      <w:b/>
                      <w:color w:val="000000" w:themeColor="text1"/>
                    </w:rPr>
                  </w:pPr>
                  <w:r>
                    <w:rPr>
                      <w:rFonts w:ascii="宋体" w:hAnsi="宋体" w:cs="宋体" w:hint="eastAsia"/>
                      <w:b/>
                      <w:color w:val="000000" w:themeColor="text1"/>
                      <w:kern w:val="0"/>
                    </w:rPr>
                    <w:t>1</w:t>
                  </w:r>
                  <w:r>
                    <w:rPr>
                      <w:rFonts w:ascii="宋体" w:hAnsi="宋体" w:cs="宋体" w:hint="eastAsia"/>
                      <w:b/>
                      <w:color w:val="000000" w:themeColor="text1"/>
                    </w:rPr>
                    <w:t>.权威论述、政策</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《习近平扶贫论述摘编》</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《中国的减贫行动与人权进步》白皮书</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《“十三五”脱贫攻坚规划》</w:t>
                  </w:r>
                </w:p>
                <w:p w:rsidR="00C76F95" w:rsidRDefault="004B4E0B">
                  <w:pPr>
                    <w:rPr>
                      <w:rFonts w:ascii="宋体" w:hAnsi="宋体" w:cs="宋体"/>
                      <w:b/>
                      <w:bCs/>
                      <w:color w:val="000000" w:themeColor="text1"/>
                    </w:rPr>
                  </w:pPr>
                  <w:r>
                    <w:rPr>
                      <w:rFonts w:ascii="宋体" w:hAnsi="宋体" w:cs="宋体" w:hint="eastAsia"/>
                      <w:b/>
                      <w:bCs/>
                      <w:color w:val="000000" w:themeColor="text1"/>
                    </w:rPr>
                    <w:t>2.新闻热议</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《求是》杂志发表习近平总书记重要文章《在解决“两不愁三保障”突出问题座谈会上的讲话》.docx</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又一次回信，习近平5年来始终牵挂云南贡山独龙族群众.docx</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人民网评：打赢脱贫攻坚战，让各族群众都过上好日子.docx</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打赢脱贫攻坚战 致富路上一个都不能少.docx</w:t>
                  </w:r>
                </w:p>
                <w:p w:rsidR="00C76F95" w:rsidRDefault="004B4E0B">
                  <w:pPr>
                    <w:rPr>
                      <w:rFonts w:ascii="宋体" w:hAnsi="宋体" w:cs="宋体"/>
                      <w:b/>
                      <w:bCs/>
                      <w:color w:val="000000" w:themeColor="text1"/>
                    </w:rPr>
                  </w:pPr>
                  <w:r>
                    <w:rPr>
                      <w:rFonts w:ascii="宋体" w:hAnsi="宋体" w:cs="宋体" w:hint="eastAsia"/>
                      <w:b/>
                      <w:bCs/>
                      <w:color w:val="000000" w:themeColor="text1"/>
                    </w:rPr>
                    <w:t>3.脱贫典范</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精准扶贫的湘西经验.docx</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延安脱贫记.docx</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贵州：守好两条底线 撕掉贫困标签.docx</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四川凉山深处的扶贫青年.docx</w:t>
                  </w:r>
                </w:p>
                <w:p w:rsidR="00C76F95" w:rsidRDefault="004B4E0B">
                  <w:pPr>
                    <w:rPr>
                      <w:rFonts w:ascii="宋体" w:hAnsi="宋体" w:cs="宋体"/>
                      <w:b/>
                      <w:bCs/>
                      <w:color w:val="000000" w:themeColor="text1"/>
                    </w:rPr>
                  </w:pPr>
                  <w:r>
                    <w:rPr>
                      <w:rFonts w:ascii="宋体" w:hAnsi="宋体" w:cs="宋体" w:hint="eastAsia"/>
                      <w:b/>
                      <w:bCs/>
                      <w:color w:val="000000" w:themeColor="text1"/>
                    </w:rPr>
                    <w:t>4.先进事迹</w:t>
                  </w:r>
                </w:p>
                <w:p w:rsidR="00C76F95" w:rsidRDefault="004B4E0B">
                  <w:pPr>
                    <w:rPr>
                      <w:rFonts w:ascii="宋体" w:hAnsi="宋体" w:cs="宋体"/>
                      <w:color w:val="000000" w:themeColor="text1"/>
                      <w:u w:val="single"/>
                    </w:rPr>
                  </w:pPr>
                  <w:r>
                    <w:rPr>
                      <w:rFonts w:ascii="宋体" w:hAnsi="宋体" w:cs="宋体" w:hint="eastAsia"/>
                      <w:color w:val="000000" w:themeColor="text1"/>
                      <w:u w:val="single"/>
                    </w:rPr>
                    <w:t>她将年轻的生命奉献在扶贫道路上.docx</w:t>
                  </w:r>
                </w:p>
                <w:p w:rsidR="00C76F95" w:rsidRDefault="00C76F95">
                  <w:pPr>
                    <w:rPr>
                      <w:rFonts w:ascii="宋体" w:hAnsi="宋体" w:cs="宋体"/>
                      <w:bCs/>
                      <w:color w:val="000000" w:themeColor="text1"/>
                      <w:kern w:val="0"/>
                      <w:u w:val="single"/>
                    </w:rPr>
                  </w:pPr>
                </w:p>
              </w:tc>
              <w:tc>
                <w:tcPr>
                  <w:tcW w:w="3622" w:type="dxa"/>
                  <w:vMerge w:val="restart"/>
                </w:tcPr>
                <w:p w:rsidR="00C76F95" w:rsidRDefault="004B4E0B">
                  <w:pPr>
                    <w:numPr>
                      <w:ilvl w:val="0"/>
                      <w:numId w:val="2"/>
                    </w:numPr>
                    <w:rPr>
                      <w:rFonts w:ascii="宋体" w:hAnsi="宋体" w:cs="宋体"/>
                      <w:b/>
                      <w:color w:val="000000" w:themeColor="text1"/>
                      <w:kern w:val="0"/>
                    </w:rPr>
                  </w:pPr>
                  <w:r>
                    <w:rPr>
                      <w:rFonts w:ascii="宋体" w:hAnsi="宋体" w:cs="宋体" w:hint="eastAsia"/>
                      <w:b/>
                      <w:color w:val="000000" w:themeColor="text1"/>
                      <w:kern w:val="0"/>
                    </w:rPr>
                    <w:t>理论讲解</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[中国经济大讲堂]六个精准、五个一批，解决四个问题.mp4</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[平“语”近人]习近平总书记在十八洞村首提精准扶贫.mp4</w:t>
                  </w:r>
                </w:p>
                <w:p w:rsidR="00C76F95" w:rsidRDefault="004B4E0B">
                  <w:pPr>
                    <w:rPr>
                      <w:rFonts w:ascii="宋体" w:hAnsi="宋体" w:cs="宋体"/>
                      <w:b/>
                      <w:color w:val="000000" w:themeColor="text1"/>
                      <w:kern w:val="0"/>
                    </w:rPr>
                  </w:pPr>
                  <w:r>
                    <w:rPr>
                      <w:rFonts w:ascii="宋体" w:hAnsi="宋体" w:cs="宋体" w:hint="eastAsia"/>
                      <w:b/>
                      <w:color w:val="000000" w:themeColor="text1"/>
                      <w:kern w:val="0"/>
                    </w:rPr>
                    <w:t>2.新闻热议</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“更好的日子还在后头”——习近平总书记对独龙江乡亲们的回信勉励引发热烈反响.mp4</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[中国新闻]攻坚深度贫困强化产业扶贫打赢精准脱贫攻坚战.mp4</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《焦点访谈》精准扶贫攻坚克难.mp4</w:t>
                  </w:r>
                </w:p>
                <w:p w:rsidR="00C76F95" w:rsidRDefault="004B4E0B">
                  <w:pPr>
                    <w:rPr>
                      <w:rFonts w:ascii="宋体" w:hAnsi="宋体" w:cs="宋体"/>
                      <w:b/>
                      <w:color w:val="000000" w:themeColor="text1"/>
                      <w:kern w:val="0"/>
                    </w:rPr>
                  </w:pPr>
                  <w:r>
                    <w:rPr>
                      <w:rFonts w:ascii="宋体" w:hAnsi="宋体" w:cs="宋体" w:hint="eastAsia"/>
                      <w:b/>
                      <w:color w:val="000000" w:themeColor="text1"/>
                      <w:kern w:val="0"/>
                    </w:rPr>
                    <w:t>3.扶贫成效</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[深度财经]十八洞村三年脱贫摘帽精准扶贫也要创新思路.mp4</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[朝闻天下]精准扶贫五年来交出怎样成绩单.mp4</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[朝闻天下]70年数据见证新中国伟大飞跃脱贫攻坚取得历史性重大成就.mp4</w:t>
                  </w:r>
                </w:p>
                <w:p w:rsidR="00C76F95" w:rsidRDefault="004B4E0B">
                  <w:pPr>
                    <w:rPr>
                      <w:rFonts w:ascii="宋体" w:hAnsi="宋体" w:cs="宋体"/>
                      <w:b/>
                      <w:color w:val="000000" w:themeColor="text1"/>
                      <w:kern w:val="0"/>
                    </w:rPr>
                  </w:pPr>
                  <w:r>
                    <w:rPr>
                      <w:rFonts w:ascii="宋体" w:hAnsi="宋体" w:cs="宋体" w:hint="eastAsia"/>
                      <w:b/>
                      <w:color w:val="000000" w:themeColor="text1"/>
                      <w:kern w:val="0"/>
                    </w:rPr>
                    <w:t>4.先进事迹</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《时代楷模发布厅》：黄文秀.mp4</w:t>
                  </w:r>
                </w:p>
                <w:p w:rsidR="00C76F95" w:rsidRDefault="004B4E0B">
                  <w:pPr>
                    <w:numPr>
                      <w:ilvl w:val="0"/>
                      <w:numId w:val="3"/>
                    </w:numPr>
                    <w:rPr>
                      <w:rFonts w:ascii="宋体" w:hAnsi="宋体" w:cs="宋体"/>
                      <w:b/>
                      <w:color w:val="000000" w:themeColor="text1"/>
                      <w:kern w:val="0"/>
                    </w:rPr>
                  </w:pPr>
                  <w:r>
                    <w:rPr>
                      <w:rFonts w:ascii="宋体" w:hAnsi="宋体" w:cs="宋体" w:hint="eastAsia"/>
                      <w:b/>
                      <w:color w:val="000000" w:themeColor="text1"/>
                      <w:kern w:val="0"/>
                    </w:rPr>
                    <w:t>新闻周刊</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本周人物：高原上的“莎士比亚”.mp4</w:t>
                  </w:r>
                </w:p>
                <w:p w:rsidR="00C76F95" w:rsidRDefault="004B4E0B">
                  <w:pPr>
                    <w:rPr>
                      <w:rFonts w:ascii="宋体" w:hAnsi="宋体" w:cs="宋体"/>
                      <w:bCs/>
                      <w:color w:val="000000" w:themeColor="text1"/>
                      <w:kern w:val="0"/>
                      <w:u w:val="single"/>
                    </w:rPr>
                  </w:pPr>
                  <w:r>
                    <w:rPr>
                      <w:rFonts w:ascii="宋体" w:hAnsi="宋体" w:cs="宋体" w:hint="eastAsia"/>
                      <w:bCs/>
                      <w:color w:val="000000" w:themeColor="text1"/>
                      <w:kern w:val="0"/>
                      <w:u w:val="single"/>
                    </w:rPr>
                    <w:t>本周视点：华为，突围.mp4</w:t>
                  </w:r>
                </w:p>
                <w:p w:rsidR="00C76F95" w:rsidRDefault="00C76F95">
                  <w:pPr>
                    <w:rPr>
                      <w:rFonts w:ascii="宋体" w:hAnsi="宋体" w:cs="宋体"/>
                      <w:bCs/>
                      <w:color w:val="000000" w:themeColor="text1"/>
                      <w:kern w:val="0"/>
                      <w:u w:val="single"/>
                    </w:rPr>
                  </w:pPr>
                </w:p>
              </w:tc>
            </w:tr>
            <w:tr w:rsidR="00C76F95">
              <w:trPr>
                <w:trHeight w:val="5263"/>
              </w:trPr>
              <w:tc>
                <w:tcPr>
                  <w:tcW w:w="1288" w:type="dxa"/>
                  <w:vMerge/>
                </w:tcPr>
                <w:p w:rsidR="00C76F95" w:rsidRDefault="00C76F95">
                  <w:pPr>
                    <w:rPr>
                      <w:rFonts w:ascii="宋体" w:hAnsi="宋体" w:cs="宋体"/>
                      <w:bCs/>
                      <w:color w:val="000000" w:themeColor="text1"/>
                      <w:kern w:val="0"/>
                      <w:u w:val="single"/>
                    </w:rPr>
                  </w:pPr>
                </w:p>
              </w:tc>
              <w:tc>
                <w:tcPr>
                  <w:tcW w:w="3178" w:type="dxa"/>
                  <w:vMerge/>
                </w:tcPr>
                <w:p w:rsidR="00C76F95" w:rsidRDefault="00C76F95">
                  <w:pPr>
                    <w:rPr>
                      <w:rFonts w:ascii="宋体" w:hAnsi="宋体" w:cs="宋体"/>
                      <w:bCs/>
                      <w:color w:val="000000" w:themeColor="text1"/>
                      <w:kern w:val="0"/>
                      <w:u w:val="single"/>
                    </w:rPr>
                  </w:pPr>
                </w:p>
              </w:tc>
              <w:tc>
                <w:tcPr>
                  <w:tcW w:w="3622" w:type="dxa"/>
                  <w:vMerge/>
                </w:tcPr>
                <w:p w:rsidR="00C76F95" w:rsidRDefault="00C76F95">
                  <w:pPr>
                    <w:rPr>
                      <w:rFonts w:ascii="宋体" w:hAnsi="宋体" w:cs="宋体"/>
                      <w:bCs/>
                      <w:color w:val="000000" w:themeColor="text1"/>
                      <w:kern w:val="0"/>
                      <w:u w:val="single"/>
                    </w:rPr>
                  </w:pPr>
                </w:p>
              </w:tc>
            </w:tr>
          </w:tbl>
          <w:p w:rsidR="00C76F95" w:rsidRDefault="00C76F95">
            <w:pPr>
              <w:spacing w:line="360" w:lineRule="auto"/>
              <w:rPr>
                <w:rFonts w:ascii="宋体" w:hAnsi="宋体" w:cs="宋体"/>
                <w:color w:val="000000" w:themeColor="text1"/>
                <w:u w:val="single"/>
              </w:rPr>
            </w:pPr>
          </w:p>
          <w:p w:rsidR="00C76F95" w:rsidRDefault="004B4E0B">
            <w:pPr>
              <w:spacing w:line="360" w:lineRule="auto"/>
              <w:ind w:firstLineChars="200" w:firstLine="422"/>
              <w:rPr>
                <w:rFonts w:ascii="宋体" w:hAnsi="宋体" w:cs="宋体"/>
                <w:b/>
                <w:bCs/>
                <w:color w:val="000000" w:themeColor="text1"/>
              </w:rPr>
            </w:pPr>
            <w:r>
              <w:rPr>
                <w:rFonts w:ascii="宋体" w:hAnsi="宋体" w:cs="宋体" w:hint="eastAsia"/>
                <w:b/>
                <w:bCs/>
                <w:color w:val="000000" w:themeColor="text1"/>
              </w:rPr>
              <w:t>2.作业布置</w:t>
            </w:r>
          </w:p>
          <w:p w:rsidR="00C76F95" w:rsidRDefault="004B4E0B">
            <w:pPr>
              <w:spacing w:line="360" w:lineRule="auto"/>
              <w:rPr>
                <w:rFonts w:ascii="宋体" w:hAnsi="宋体" w:cs="宋体"/>
                <w:color w:val="000000" w:themeColor="text1"/>
              </w:rPr>
            </w:pPr>
            <w:r>
              <w:rPr>
                <w:rFonts w:ascii="宋体" w:hAnsi="宋体" w:cs="宋体" w:hint="eastAsia"/>
                <w:color w:val="000000" w:themeColor="text1"/>
              </w:rPr>
              <w:t xml:space="preserve">    学生在学习完本专题的知识点任务后，需要在线上平台完成相对应的测试题。本专题的测试题主要分为单选题、多选题、论述题。</w:t>
            </w:r>
          </w:p>
          <w:p w:rsidR="00C76F95" w:rsidRDefault="004B4E0B">
            <w:pPr>
              <w:spacing w:line="360" w:lineRule="auto"/>
              <w:ind w:firstLineChars="100" w:firstLine="210"/>
              <w:rPr>
                <w:rFonts w:ascii="宋体" w:hAnsi="宋体" w:cs="宋体"/>
                <w:color w:val="000000" w:themeColor="text1"/>
                <w:shd w:val="clear" w:color="auto" w:fill="FFFFFF"/>
              </w:rPr>
            </w:pPr>
            <w:r>
              <w:rPr>
                <w:rFonts w:ascii="宋体" w:hAnsi="宋体" w:cs="宋体" w:hint="eastAsia"/>
                <w:color w:val="000000" w:themeColor="text1"/>
              </w:rPr>
              <w:t>（1）单选题：</w:t>
            </w:r>
            <w:r>
              <w:rPr>
                <w:rFonts w:ascii="宋体" w:hAnsi="宋体" w:cs="宋体" w:hint="eastAsia"/>
                <w:color w:val="000000" w:themeColor="text1"/>
                <w:shd w:val="clear" w:color="auto" w:fill="FFFFFF"/>
              </w:rPr>
              <w:t>全国扶贫日是每年的（ ）？</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A.10月16日 B.10月17日 C.10月18日 D.10月19日</w:t>
            </w:r>
          </w:p>
          <w:p w:rsidR="00C76F95" w:rsidRDefault="004B4E0B">
            <w:pPr>
              <w:spacing w:line="360" w:lineRule="auto"/>
              <w:ind w:firstLineChars="100" w:firstLine="210"/>
              <w:rPr>
                <w:rFonts w:ascii="宋体" w:hAnsi="宋体" w:cs="宋体"/>
                <w:color w:val="000000" w:themeColor="text1"/>
              </w:rPr>
            </w:pPr>
            <w:r>
              <w:rPr>
                <w:rFonts w:ascii="宋体" w:hAnsi="宋体" w:cs="宋体" w:hint="eastAsia"/>
                <w:color w:val="000000" w:themeColor="text1"/>
              </w:rPr>
              <w:t>（2）多选题：三保障是指（）？</w:t>
            </w:r>
          </w:p>
          <w:p w:rsidR="00C76F95" w:rsidRDefault="004B4E0B">
            <w:pPr>
              <w:widowControl/>
              <w:spacing w:line="360" w:lineRule="auto"/>
              <w:ind w:firstLineChars="200" w:firstLine="420"/>
              <w:jc w:val="left"/>
              <w:rPr>
                <w:rFonts w:ascii="宋体" w:hAnsi="宋体" w:cs="宋体"/>
                <w:color w:val="000000" w:themeColor="text1"/>
                <w:shd w:val="clear" w:color="auto" w:fill="FFFFFF"/>
              </w:rPr>
            </w:pPr>
            <w:r>
              <w:rPr>
                <w:rFonts w:ascii="宋体" w:hAnsi="宋体" w:cs="宋体" w:hint="eastAsia"/>
                <w:color w:val="000000" w:themeColor="text1"/>
                <w:shd w:val="clear" w:color="auto" w:fill="FFFFFF"/>
              </w:rPr>
              <w:t>A、义务教育  B、基本医疗  C、住房  D、就业</w:t>
            </w:r>
          </w:p>
          <w:p w:rsidR="00C76F95" w:rsidRDefault="004B4E0B">
            <w:pPr>
              <w:spacing w:line="360" w:lineRule="auto"/>
              <w:ind w:firstLineChars="100" w:firstLine="210"/>
              <w:rPr>
                <w:rFonts w:ascii="宋体" w:hAnsi="宋体" w:cs="宋体"/>
                <w:color w:val="000000" w:themeColor="text1"/>
              </w:rPr>
            </w:pPr>
            <w:r>
              <w:rPr>
                <w:rFonts w:ascii="宋体" w:hAnsi="宋体" w:cs="宋体" w:hint="eastAsia"/>
                <w:color w:val="000000" w:themeColor="text1"/>
              </w:rPr>
              <w:lastRenderedPageBreak/>
              <w:t>（3）论述题：作为学生，可以为国家的脱贫攻坚做些什么？</w:t>
            </w:r>
          </w:p>
          <w:p w:rsidR="00C76F95" w:rsidRDefault="004B4E0B">
            <w:pPr>
              <w:spacing w:line="360" w:lineRule="auto"/>
              <w:rPr>
                <w:rFonts w:ascii="宋体" w:hAnsi="宋体" w:cs="宋体"/>
                <w:b/>
                <w:bCs/>
                <w:color w:val="000000" w:themeColor="text1"/>
              </w:rPr>
            </w:pPr>
            <w:r>
              <w:rPr>
                <w:rFonts w:ascii="宋体" w:hAnsi="宋体" w:cs="宋体" w:hint="eastAsia"/>
                <w:b/>
                <w:bCs/>
                <w:color w:val="000000" w:themeColor="text1"/>
              </w:rPr>
              <w:t>3.讨论区</w:t>
            </w:r>
          </w:p>
          <w:p w:rsidR="00C76F95" w:rsidRDefault="004B4E0B">
            <w:pPr>
              <w:widowControl/>
              <w:spacing w:line="360" w:lineRule="auto"/>
              <w:jc w:val="left"/>
              <w:rPr>
                <w:rFonts w:ascii="宋体" w:hAnsi="宋体" w:cs="宋体"/>
                <w:color w:val="000000" w:themeColor="text1"/>
              </w:rPr>
            </w:pPr>
            <w:r>
              <w:rPr>
                <w:rFonts w:ascii="宋体" w:hAnsi="宋体" w:cs="宋体" w:hint="eastAsia"/>
                <w:color w:val="000000" w:themeColor="text1"/>
              </w:rPr>
              <w:t xml:space="preserve">    在进行本专题的教学过程中，教师和学生在讨论区版块针对这个专题学习中的重难点和困惑提出问题进行讨论，形成师生互动、生生互动的良好效果。</w:t>
            </w:r>
          </w:p>
          <w:p w:rsidR="00C76F95" w:rsidRDefault="004B4E0B">
            <w:pPr>
              <w:widowControl/>
              <w:spacing w:line="360" w:lineRule="auto"/>
              <w:ind w:firstLineChars="200" w:firstLine="422"/>
              <w:jc w:val="left"/>
              <w:rPr>
                <w:rFonts w:ascii="宋体" w:hAnsi="宋体" w:cs="宋体"/>
                <w:b/>
                <w:bCs/>
                <w:color w:val="000000" w:themeColor="text1"/>
              </w:rPr>
            </w:pPr>
            <w:r>
              <w:rPr>
                <w:rFonts w:ascii="宋体" w:hAnsi="宋体" w:cs="宋体" w:hint="eastAsia"/>
                <w:b/>
                <w:bCs/>
                <w:color w:val="000000" w:themeColor="text1"/>
              </w:rPr>
              <w:t>讨论区精贴、好帖展示：</w:t>
            </w:r>
          </w:p>
          <w:tbl>
            <w:tblPr>
              <w:tblStyle w:val="aa"/>
              <w:tblpPr w:leftFromText="180" w:rightFromText="180" w:vertAnchor="text" w:horzAnchor="page" w:tblpX="160" w:tblpY="187"/>
              <w:tblOverlap w:val="never"/>
              <w:tblW w:w="8101" w:type="dxa"/>
              <w:tblLayout w:type="fixed"/>
              <w:tblLook w:val="04A0" w:firstRow="1" w:lastRow="0" w:firstColumn="1" w:lastColumn="0" w:noHBand="0" w:noVBand="1"/>
            </w:tblPr>
            <w:tblGrid>
              <w:gridCol w:w="3279"/>
              <w:gridCol w:w="4822"/>
            </w:tblGrid>
            <w:tr w:rsidR="00C76F95">
              <w:tc>
                <w:tcPr>
                  <w:tcW w:w="3279" w:type="dxa"/>
                </w:tcPr>
                <w:p w:rsidR="00C76F95" w:rsidRDefault="004B4E0B">
                  <w:pPr>
                    <w:widowControl/>
                    <w:spacing w:line="360" w:lineRule="auto"/>
                    <w:jc w:val="center"/>
                    <w:rPr>
                      <w:rFonts w:ascii="宋体" w:hAnsi="宋体" w:cs="宋体"/>
                      <w:color w:val="000000" w:themeColor="text1"/>
                    </w:rPr>
                  </w:pPr>
                  <w:r>
                    <w:rPr>
                      <w:rFonts w:ascii="宋体" w:hAnsi="宋体" w:cs="宋体" w:hint="eastAsia"/>
                      <w:color w:val="000000" w:themeColor="text1"/>
                    </w:rPr>
                    <w:t>讨论区帖子</w:t>
                  </w:r>
                </w:p>
              </w:tc>
              <w:tc>
                <w:tcPr>
                  <w:tcW w:w="4822" w:type="dxa"/>
                </w:tcPr>
                <w:p w:rsidR="00C76F95" w:rsidRDefault="004B4E0B">
                  <w:pPr>
                    <w:widowControl/>
                    <w:spacing w:line="360" w:lineRule="auto"/>
                    <w:jc w:val="center"/>
                    <w:rPr>
                      <w:rFonts w:ascii="宋体" w:hAnsi="宋体" w:cs="宋体"/>
                      <w:color w:val="000000" w:themeColor="text1"/>
                    </w:rPr>
                  </w:pPr>
                  <w:r>
                    <w:rPr>
                      <w:rFonts w:ascii="宋体" w:hAnsi="宋体" w:cs="宋体" w:hint="eastAsia"/>
                      <w:color w:val="000000" w:themeColor="text1"/>
                    </w:rPr>
                    <w:t>师生回帖</w:t>
                  </w:r>
                </w:p>
              </w:tc>
            </w:tr>
            <w:tr w:rsidR="00C76F95">
              <w:trPr>
                <w:trHeight w:val="1502"/>
              </w:trPr>
              <w:tc>
                <w:tcPr>
                  <w:tcW w:w="3279" w:type="dxa"/>
                </w:tcPr>
                <w:p w:rsidR="00C76F95" w:rsidRDefault="00C76F95">
                  <w:pPr>
                    <w:widowControl/>
                    <w:spacing w:line="360" w:lineRule="auto"/>
                    <w:jc w:val="left"/>
                    <w:rPr>
                      <w:rFonts w:ascii="宋体" w:hAnsi="宋体" w:cs="宋体"/>
                      <w:color w:val="000000" w:themeColor="text1"/>
                    </w:rPr>
                  </w:pPr>
                </w:p>
                <w:p w:rsidR="00C76F95" w:rsidRDefault="004B4E0B">
                  <w:pPr>
                    <w:widowControl/>
                    <w:spacing w:line="360" w:lineRule="auto"/>
                    <w:jc w:val="left"/>
                    <w:rPr>
                      <w:rFonts w:ascii="宋体" w:hAnsi="宋体" w:cs="宋体"/>
                      <w:color w:val="000000" w:themeColor="text1"/>
                    </w:rPr>
                  </w:pPr>
                  <w:r>
                    <w:rPr>
                      <w:rFonts w:ascii="宋体" w:hAnsi="宋体" w:cs="宋体" w:hint="eastAsia"/>
                      <w:noProof/>
                      <w:color w:val="000000" w:themeColor="text1"/>
                      <w:kern w:val="0"/>
                    </w:rPr>
                    <w:drawing>
                      <wp:inline distT="0" distB="0" distL="114300" distR="114300">
                        <wp:extent cx="2005330" cy="201930"/>
                        <wp:effectExtent l="0" t="0" r="1270" b="127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0" cstate="print"/>
                                <a:srcRect r="27224" b="21026"/>
                                <a:stretch>
                                  <a:fillRect/>
                                </a:stretch>
                              </pic:blipFill>
                              <pic:spPr>
                                <a:xfrm>
                                  <a:off x="0" y="0"/>
                                  <a:ext cx="2009553" cy="202402"/>
                                </a:xfrm>
                                <a:prstGeom prst="rect">
                                  <a:avLst/>
                                </a:prstGeom>
                                <a:noFill/>
                                <a:ln w="9525">
                                  <a:noFill/>
                                </a:ln>
                              </pic:spPr>
                            </pic:pic>
                          </a:graphicData>
                        </a:graphic>
                      </wp:inline>
                    </w:drawing>
                  </w:r>
                </w:p>
              </w:tc>
              <w:tc>
                <w:tcPr>
                  <w:tcW w:w="4822" w:type="dxa"/>
                </w:tcPr>
                <w:p w:rsidR="00C76F95" w:rsidRDefault="004B4E0B">
                  <w:pPr>
                    <w:widowControl/>
                    <w:spacing w:line="360" w:lineRule="auto"/>
                    <w:jc w:val="left"/>
                    <w:rPr>
                      <w:rFonts w:ascii="宋体" w:hAnsi="宋体" w:cs="宋体"/>
                      <w:color w:val="000000" w:themeColor="text1"/>
                    </w:rPr>
                  </w:pPr>
                  <w:r>
                    <w:rPr>
                      <w:rFonts w:ascii="宋体" w:hAnsi="宋体" w:cs="宋体" w:hint="eastAsia"/>
                      <w:noProof/>
                      <w:color w:val="000000" w:themeColor="text1"/>
                      <w:kern w:val="0"/>
                    </w:rPr>
                    <w:drawing>
                      <wp:inline distT="0" distB="0" distL="114300" distR="114300">
                        <wp:extent cx="2861945" cy="850265"/>
                        <wp:effectExtent l="0" t="0" r="8255" b="635"/>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11" cstate="print"/>
                                <a:srcRect t="39655" r="39005"/>
                                <a:stretch>
                                  <a:fillRect/>
                                </a:stretch>
                              </pic:blipFill>
                              <pic:spPr>
                                <a:xfrm>
                                  <a:off x="0" y="0"/>
                                  <a:ext cx="2862374" cy="850605"/>
                                </a:xfrm>
                                <a:prstGeom prst="rect">
                                  <a:avLst/>
                                </a:prstGeom>
                                <a:noFill/>
                                <a:ln w="9525">
                                  <a:noFill/>
                                </a:ln>
                              </pic:spPr>
                            </pic:pic>
                          </a:graphicData>
                        </a:graphic>
                      </wp:inline>
                    </w:drawing>
                  </w:r>
                </w:p>
              </w:tc>
            </w:tr>
            <w:tr w:rsidR="00C76F95">
              <w:tc>
                <w:tcPr>
                  <w:tcW w:w="3279" w:type="dxa"/>
                </w:tcPr>
                <w:p w:rsidR="00C76F95" w:rsidRDefault="00C76F95">
                  <w:pPr>
                    <w:widowControl/>
                    <w:spacing w:line="360" w:lineRule="auto"/>
                    <w:jc w:val="left"/>
                    <w:rPr>
                      <w:rFonts w:ascii="宋体" w:hAnsi="宋体" w:cs="宋体"/>
                      <w:color w:val="000000" w:themeColor="text1"/>
                    </w:rPr>
                  </w:pPr>
                </w:p>
                <w:p w:rsidR="00C76F95" w:rsidRDefault="004B4E0B">
                  <w:pPr>
                    <w:widowControl/>
                    <w:spacing w:line="360" w:lineRule="auto"/>
                    <w:jc w:val="left"/>
                    <w:rPr>
                      <w:rFonts w:ascii="宋体" w:hAnsi="宋体" w:cs="宋体"/>
                      <w:color w:val="000000" w:themeColor="text1"/>
                    </w:rPr>
                  </w:pPr>
                  <w:r>
                    <w:rPr>
                      <w:rFonts w:ascii="宋体" w:hAnsi="宋体" w:cs="宋体" w:hint="eastAsia"/>
                      <w:noProof/>
                      <w:color w:val="000000" w:themeColor="text1"/>
                    </w:rPr>
                    <w:drawing>
                      <wp:inline distT="0" distB="0" distL="114300" distR="114300">
                        <wp:extent cx="2090420" cy="350520"/>
                        <wp:effectExtent l="0" t="0" r="5080" b="508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2" cstate="print"/>
                                <a:srcRect r="20782"/>
                                <a:stretch>
                                  <a:fillRect/>
                                </a:stretch>
                              </pic:blipFill>
                              <pic:spPr>
                                <a:xfrm>
                                  <a:off x="0" y="0"/>
                                  <a:ext cx="2090625" cy="350875"/>
                                </a:xfrm>
                                <a:prstGeom prst="rect">
                                  <a:avLst/>
                                </a:prstGeom>
                                <a:noFill/>
                                <a:ln>
                                  <a:noFill/>
                                </a:ln>
                              </pic:spPr>
                            </pic:pic>
                          </a:graphicData>
                        </a:graphic>
                      </wp:inline>
                    </w:drawing>
                  </w:r>
                </w:p>
              </w:tc>
              <w:tc>
                <w:tcPr>
                  <w:tcW w:w="4822" w:type="dxa"/>
                </w:tcPr>
                <w:p w:rsidR="00C76F95" w:rsidRDefault="004B4E0B">
                  <w:pPr>
                    <w:widowControl/>
                    <w:spacing w:line="360" w:lineRule="auto"/>
                    <w:jc w:val="left"/>
                    <w:rPr>
                      <w:rFonts w:ascii="宋体" w:hAnsi="宋体" w:cs="宋体"/>
                      <w:color w:val="000000" w:themeColor="text1"/>
                    </w:rPr>
                  </w:pPr>
                  <w:r>
                    <w:rPr>
                      <w:rFonts w:ascii="宋体" w:hAnsi="宋体" w:cs="宋体" w:hint="eastAsia"/>
                      <w:noProof/>
                      <w:color w:val="000000" w:themeColor="text1"/>
                      <w:kern w:val="0"/>
                    </w:rPr>
                    <w:drawing>
                      <wp:inline distT="0" distB="0" distL="114300" distR="114300">
                        <wp:extent cx="2861945" cy="861060"/>
                        <wp:effectExtent l="0" t="0" r="8255" b="2540"/>
                        <wp:docPr id="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6"/>
                                <pic:cNvPicPr>
                                  <a:picLocks noChangeAspect="1"/>
                                </pic:cNvPicPr>
                              </pic:nvPicPr>
                              <pic:blipFill>
                                <a:blip r:embed="rId13" cstate="print"/>
                                <a:srcRect r="25818"/>
                                <a:stretch>
                                  <a:fillRect/>
                                </a:stretch>
                              </pic:blipFill>
                              <pic:spPr>
                                <a:xfrm>
                                  <a:off x="0" y="0"/>
                                  <a:ext cx="2862374" cy="861237"/>
                                </a:xfrm>
                                <a:prstGeom prst="rect">
                                  <a:avLst/>
                                </a:prstGeom>
                                <a:noFill/>
                                <a:ln w="9525">
                                  <a:noFill/>
                                </a:ln>
                              </pic:spPr>
                            </pic:pic>
                          </a:graphicData>
                        </a:graphic>
                      </wp:inline>
                    </w:drawing>
                  </w:r>
                </w:p>
              </w:tc>
            </w:tr>
            <w:tr w:rsidR="00C76F95">
              <w:tc>
                <w:tcPr>
                  <w:tcW w:w="3279" w:type="dxa"/>
                </w:tcPr>
                <w:p w:rsidR="00C76F95" w:rsidRDefault="004B4E0B">
                  <w:pPr>
                    <w:widowControl/>
                    <w:jc w:val="left"/>
                    <w:rPr>
                      <w:rFonts w:ascii="宋体" w:hAnsi="宋体" w:cs="宋体"/>
                      <w:color w:val="000000" w:themeColor="text1"/>
                    </w:rPr>
                  </w:pPr>
                  <w:r>
                    <w:rPr>
                      <w:rFonts w:ascii="宋体" w:hAnsi="宋体" w:cs="宋体" w:hint="eastAsia"/>
                      <w:noProof/>
                      <w:color w:val="000000" w:themeColor="text1"/>
                      <w:kern w:val="0"/>
                    </w:rPr>
                    <w:drawing>
                      <wp:inline distT="0" distB="0" distL="114300" distR="114300">
                        <wp:extent cx="2240915" cy="360680"/>
                        <wp:effectExtent l="0" t="0" r="6985" b="7620"/>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14" cstate="print"/>
                                <a:stretch>
                                  <a:fillRect/>
                                </a:stretch>
                              </pic:blipFill>
                              <pic:spPr>
                                <a:xfrm>
                                  <a:off x="0" y="0"/>
                                  <a:ext cx="2247265" cy="362175"/>
                                </a:xfrm>
                                <a:prstGeom prst="rect">
                                  <a:avLst/>
                                </a:prstGeom>
                                <a:noFill/>
                                <a:ln w="9525">
                                  <a:noFill/>
                                </a:ln>
                              </pic:spPr>
                            </pic:pic>
                          </a:graphicData>
                        </a:graphic>
                      </wp:inline>
                    </w:drawing>
                  </w:r>
                </w:p>
              </w:tc>
              <w:tc>
                <w:tcPr>
                  <w:tcW w:w="4822" w:type="dxa"/>
                </w:tcPr>
                <w:p w:rsidR="00C76F95" w:rsidRDefault="004B4E0B">
                  <w:pPr>
                    <w:widowControl/>
                    <w:spacing w:line="360" w:lineRule="auto"/>
                    <w:jc w:val="left"/>
                    <w:rPr>
                      <w:rFonts w:ascii="宋体" w:hAnsi="宋体" w:cs="宋体"/>
                      <w:color w:val="000000" w:themeColor="text1"/>
                    </w:rPr>
                  </w:pPr>
                  <w:r>
                    <w:rPr>
                      <w:rFonts w:ascii="宋体" w:hAnsi="宋体" w:cs="宋体" w:hint="eastAsia"/>
                      <w:noProof/>
                      <w:color w:val="000000" w:themeColor="text1"/>
                      <w:kern w:val="0"/>
                    </w:rPr>
                    <w:drawing>
                      <wp:inline distT="0" distB="0" distL="114300" distR="114300">
                        <wp:extent cx="2936240" cy="646430"/>
                        <wp:effectExtent l="0" t="0" r="10160" b="127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15" cstate="print"/>
                                <a:stretch>
                                  <a:fillRect/>
                                </a:stretch>
                              </pic:blipFill>
                              <pic:spPr>
                                <a:xfrm>
                                  <a:off x="0" y="0"/>
                                  <a:ext cx="2939886" cy="647360"/>
                                </a:xfrm>
                                <a:prstGeom prst="rect">
                                  <a:avLst/>
                                </a:prstGeom>
                                <a:noFill/>
                                <a:ln w="9525">
                                  <a:noFill/>
                                </a:ln>
                              </pic:spPr>
                            </pic:pic>
                          </a:graphicData>
                        </a:graphic>
                      </wp:inline>
                    </w:drawing>
                  </w:r>
                </w:p>
              </w:tc>
            </w:tr>
            <w:tr w:rsidR="00C76F95">
              <w:trPr>
                <w:trHeight w:val="1493"/>
              </w:trPr>
              <w:tc>
                <w:tcPr>
                  <w:tcW w:w="3279" w:type="dxa"/>
                </w:tcPr>
                <w:p w:rsidR="00C76F95" w:rsidRDefault="00C76F95">
                  <w:pPr>
                    <w:widowControl/>
                    <w:jc w:val="left"/>
                    <w:rPr>
                      <w:rFonts w:ascii="宋体" w:hAnsi="宋体" w:cs="宋体"/>
                      <w:color w:val="000000" w:themeColor="text1"/>
                    </w:rPr>
                  </w:pPr>
                </w:p>
                <w:p w:rsidR="00C76F95" w:rsidRDefault="004B4E0B">
                  <w:pPr>
                    <w:widowControl/>
                    <w:jc w:val="left"/>
                    <w:rPr>
                      <w:rFonts w:ascii="宋体" w:hAnsi="宋体" w:cs="宋体"/>
                      <w:color w:val="000000" w:themeColor="text1"/>
                    </w:rPr>
                  </w:pPr>
                  <w:r>
                    <w:rPr>
                      <w:rFonts w:ascii="宋体" w:hAnsi="宋体" w:cs="宋体" w:hint="eastAsia"/>
                      <w:noProof/>
                      <w:color w:val="000000" w:themeColor="text1"/>
                      <w:kern w:val="0"/>
                    </w:rPr>
                    <w:drawing>
                      <wp:inline distT="0" distB="0" distL="114300" distR="114300">
                        <wp:extent cx="2230120" cy="335280"/>
                        <wp:effectExtent l="0" t="0" r="5080" b="7620"/>
                        <wp:docPr id="12"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56"/>
                                <pic:cNvPicPr>
                                  <a:picLocks noChangeAspect="1"/>
                                </pic:cNvPicPr>
                              </pic:nvPicPr>
                              <pic:blipFill>
                                <a:blip r:embed="rId16" cstate="print"/>
                                <a:stretch>
                                  <a:fillRect/>
                                </a:stretch>
                              </pic:blipFill>
                              <pic:spPr>
                                <a:xfrm>
                                  <a:off x="0" y="0"/>
                                  <a:ext cx="2237740" cy="336926"/>
                                </a:xfrm>
                                <a:prstGeom prst="rect">
                                  <a:avLst/>
                                </a:prstGeom>
                                <a:noFill/>
                                <a:ln w="9525">
                                  <a:noFill/>
                                </a:ln>
                              </pic:spPr>
                            </pic:pic>
                          </a:graphicData>
                        </a:graphic>
                      </wp:inline>
                    </w:drawing>
                  </w:r>
                </w:p>
              </w:tc>
              <w:tc>
                <w:tcPr>
                  <w:tcW w:w="4822" w:type="dxa"/>
                </w:tcPr>
                <w:p w:rsidR="00C76F95" w:rsidRDefault="004B4E0B">
                  <w:pPr>
                    <w:widowControl/>
                    <w:spacing w:line="360" w:lineRule="auto"/>
                    <w:jc w:val="left"/>
                    <w:rPr>
                      <w:rFonts w:ascii="宋体" w:hAnsi="宋体" w:cs="宋体"/>
                      <w:color w:val="000000" w:themeColor="text1"/>
                    </w:rPr>
                  </w:pPr>
                  <w:r>
                    <w:rPr>
                      <w:rFonts w:ascii="宋体" w:hAnsi="宋体" w:cs="宋体" w:hint="eastAsia"/>
                      <w:noProof/>
                      <w:color w:val="000000" w:themeColor="text1"/>
                    </w:rPr>
                    <w:drawing>
                      <wp:inline distT="0" distB="0" distL="114300" distR="114300">
                        <wp:extent cx="2758440" cy="892810"/>
                        <wp:effectExtent l="0" t="0" r="10160" b="889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7" cstate="print"/>
                                <a:stretch>
                                  <a:fillRect/>
                                </a:stretch>
                              </pic:blipFill>
                              <pic:spPr>
                                <a:xfrm>
                                  <a:off x="0" y="0"/>
                                  <a:ext cx="2768720" cy="896294"/>
                                </a:xfrm>
                                <a:prstGeom prst="rect">
                                  <a:avLst/>
                                </a:prstGeom>
                                <a:noFill/>
                                <a:ln>
                                  <a:noFill/>
                                </a:ln>
                              </pic:spPr>
                            </pic:pic>
                          </a:graphicData>
                        </a:graphic>
                      </wp:inline>
                    </w:drawing>
                  </w:r>
                </w:p>
              </w:tc>
            </w:tr>
          </w:tbl>
          <w:p w:rsidR="00C76F95" w:rsidRDefault="00C76F95">
            <w:pPr>
              <w:spacing w:line="360" w:lineRule="auto"/>
              <w:rPr>
                <w:rFonts w:ascii="宋体" w:hAnsi="宋体" w:cs="宋体"/>
                <w:color w:val="000000" w:themeColor="text1"/>
              </w:rPr>
            </w:pP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同学们对教师发布的脱贫攻坚的相关话题进行了积极的回帖，一方面让学生通过阅读帖子，了解脱贫的相关知识，另一方面，同学们也积极思考，发表自己的观点，提高了学生的参与意识，增强了学生的思辨能力。</w:t>
            </w:r>
          </w:p>
          <w:p w:rsidR="00C76F95" w:rsidRDefault="00C76F95">
            <w:pPr>
              <w:spacing w:line="360" w:lineRule="auto"/>
              <w:ind w:firstLineChars="200" w:firstLine="420"/>
              <w:rPr>
                <w:rFonts w:ascii="宋体" w:hAnsi="宋体" w:cs="宋体"/>
                <w:color w:val="000000" w:themeColor="text1"/>
              </w:rPr>
            </w:pPr>
          </w:p>
          <w:p w:rsidR="00C76F95" w:rsidRDefault="004B4E0B">
            <w:pPr>
              <w:numPr>
                <w:ilvl w:val="0"/>
                <w:numId w:val="1"/>
              </w:numPr>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线下课堂教学组织和开展</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学生在课外学习完线上本专题的教学资源、做完了相关测试和讨论区讨论后，对本专题的内容已经有了整体性的了解和掌握。在此基础上教师组织进行课堂教学和讨论，侧重于对本专题的重难点进行讲解和学生根据教师在线上设置的讨论题目进行有针对性的再讨论、反思、总结的过程。本专题的线下课堂环节主要分为两个部分：一部分为教师对专题</w:t>
            </w:r>
            <w:r>
              <w:rPr>
                <w:rFonts w:ascii="宋体" w:hAnsi="宋体" w:cs="宋体" w:hint="eastAsia"/>
                <w:color w:val="000000" w:themeColor="text1"/>
              </w:rPr>
              <w:lastRenderedPageBreak/>
              <w:t>重难点知识的详细讲解，另一部分为课堂主题讨论活动。</w:t>
            </w:r>
          </w:p>
          <w:p w:rsidR="00C76F95" w:rsidRDefault="004B4E0B">
            <w:pPr>
              <w:numPr>
                <w:ilvl w:val="0"/>
                <w:numId w:val="4"/>
              </w:numPr>
              <w:spacing w:line="360" w:lineRule="auto"/>
              <w:ind w:firstLine="480"/>
              <w:rPr>
                <w:rFonts w:ascii="宋体" w:hAnsi="宋体" w:cs="宋体"/>
                <w:b/>
                <w:bCs/>
                <w:color w:val="000000" w:themeColor="text1"/>
              </w:rPr>
            </w:pPr>
            <w:r>
              <w:rPr>
                <w:rFonts w:ascii="宋体" w:hAnsi="宋体" w:cs="宋体" w:hint="eastAsia"/>
                <w:b/>
                <w:bCs/>
                <w:color w:val="000000" w:themeColor="text1"/>
              </w:rPr>
              <w:t>专题重难点知识的讲解</w:t>
            </w:r>
          </w:p>
          <w:p w:rsidR="00C76F95" w:rsidRDefault="004B4E0B">
            <w:pPr>
              <w:spacing w:line="360" w:lineRule="auto"/>
              <w:ind w:firstLineChars="200" w:firstLine="482"/>
              <w:rPr>
                <w:rFonts w:ascii="宋体" w:hAnsi="宋体" w:cs="宋体"/>
                <w:b/>
                <w:bCs/>
                <w:color w:val="000000" w:themeColor="text1"/>
              </w:rPr>
            </w:pPr>
            <w:r>
              <w:rPr>
                <w:rFonts w:ascii="宋体" w:hAnsi="宋体" w:cs="宋体" w:hint="eastAsia"/>
                <w:b/>
                <w:bCs/>
                <w:color w:val="000000" w:themeColor="text1"/>
                <w:sz w:val="24"/>
                <w:szCs w:val="24"/>
              </w:rPr>
              <w:t>1.脱贫</w:t>
            </w:r>
            <w:r>
              <w:rPr>
                <w:rFonts w:ascii="宋体" w:hAnsi="宋体" w:cs="宋体" w:hint="eastAsia"/>
                <w:b/>
                <w:bCs/>
                <w:color w:val="000000" w:themeColor="text1"/>
              </w:rPr>
              <w:t>攻坚的时代背景</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图片问题导入：</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同学们，在你们的脑海中，贫困是什么样子？</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学生进行思考并进行发言。教师通过一系列图片直观展示农村的贫困情况。</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2012年12月29日，担任中共中央总书记44天的习近平，就来到革命老区河北省阜平县骆驼湾村，开启了考察扶贫开发工作的序幕。</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【案例分析】</w:t>
            </w:r>
            <w:r>
              <w:rPr>
                <w:rFonts w:ascii="宋体" w:hAnsi="宋体" w:cs="宋体" w:hint="eastAsia"/>
                <w:color w:val="000000" w:themeColor="text1"/>
              </w:rPr>
              <w:t>老师陈述身边的一户贫困户的情况，点出贫困的原因。</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【问题讨论】</w:t>
            </w:r>
            <w:r>
              <w:rPr>
                <w:rFonts w:ascii="宋体" w:hAnsi="宋体" w:cs="宋体" w:hint="eastAsia"/>
                <w:color w:val="000000" w:themeColor="text1"/>
              </w:rPr>
              <w:t>请同学们说说自己身边的贫困案例，并分析致贫原因。</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教师点评：通过同学们的分享，老师以图片展示不同的贫困地区及家庭的情况，总结分析中国农村贫困的主要原因。主要有四个方面的原因导致：</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一是因病致贫、因病返贫；</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二是自然条件恶劣，不利于发展农业生产；</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三是家庭成员丧失劳动能力，失去了经济来源；</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四是缺乏必要的劳动技能与资金发展新型农业，只能粗放式的种地糊口。</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2013年11月，习近平总书记在湖南省的十八洞村考察时首次提出“精准扶贫”概念。之后，又多次对精准扶贫作出重要论述，其思想不断丰富和完善。在“精准扶贫”方略的指导下，中国大地开启了轰轰烈烈的扶贫攻坚战，从2013年起截止2018年年末，全国农村贫困人口已从9899万人减少至1660万人，累计减少贫困人口8200余万。我国的脱贫攻坚战取得了辉煌成绩，但是脚步却没有停止。</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习近平同志指出：“没有全民小康，就没有全面小康”。全面建成小康社会，是没有人掉队的小康。我国将用两年的时间，完成这最后1660万贫困人口的脱贫任务，在2020年实现全面小康。</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2019年4月15日至17日，习近平总书记在重庆考察时发表重要讲话，他强调，脱贫攻坚战已到后半程，扶贫工作进入“啃硬骨头、攻坚拔寨”的冲刺期。唯有用心、用情、用力，才能“啃”下最后的硬骨头。</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2. 脱贫攻坚的主要内容</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中国还剩下1660万人的脱贫任务。如何攻坚拔寨，啃下最后的硬骨头？</w:t>
            </w:r>
            <w:r>
              <w:rPr>
                <w:rFonts w:ascii="宋体" w:hAnsi="宋体" w:cs="宋体"/>
                <w:color w:val="000000" w:themeColor="text1"/>
              </w:rPr>
              <w:t xml:space="preserve"> </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lastRenderedPageBreak/>
              <w:t>【问题讨论】</w:t>
            </w:r>
            <w:r>
              <w:rPr>
                <w:rFonts w:ascii="宋体" w:hAnsi="宋体" w:cs="宋体" w:hint="eastAsia"/>
                <w:color w:val="000000" w:themeColor="text1"/>
              </w:rPr>
              <w:t>根据课前在线上学习通平台上查阅的资料，以及之前分析的中国农民贫困的主要原因。请同学们思考具体的措施来帮助中国农村脱贫致富？</w:t>
            </w:r>
            <w:r>
              <w:rPr>
                <w:rFonts w:ascii="宋体" w:hAnsi="宋体" w:cs="宋体"/>
                <w:color w:val="000000" w:themeColor="text1"/>
              </w:rPr>
              <w:t xml:space="preserve"> </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同学思考、讨论、分享脱贫的策略。</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教师点评：同学们都提出了一些方法和具体案例，可以看出大家都是认真查阅了线上资料和进行了深入思考。接下来就具体看看国家是怎么攻坚克难，解决最后一批贫困人口的脱贫问题的。</w:t>
            </w:r>
          </w:p>
          <w:p w:rsidR="00C76F95" w:rsidRDefault="004B4E0B">
            <w:pPr>
              <w:spacing w:line="360" w:lineRule="auto"/>
              <w:ind w:firstLineChars="200" w:firstLine="422"/>
              <w:rPr>
                <w:rFonts w:ascii="宋体" w:hAnsi="宋体" w:cs="宋体"/>
                <w:b/>
                <w:bCs/>
                <w:color w:val="000000" w:themeColor="text1"/>
              </w:rPr>
            </w:pPr>
            <w:r>
              <w:rPr>
                <w:rFonts w:ascii="宋体" w:hAnsi="宋体" w:cs="宋体" w:hint="eastAsia"/>
                <w:b/>
                <w:bCs/>
                <w:color w:val="000000" w:themeColor="text1"/>
              </w:rPr>
              <w:t>2.1“十三五”脱贫攻坚总体目标</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习近平同志指出：当前，扶贫开发工作任务艰巨而繁重，已进入啃硬骨头、攻坚拔寨的冲刺期，特别要在精准扶贫、精准脱贫上下更大功夫。“十三五”（2016-2020）脱贫攻坚规划明确了脱贫总目标：围绕全面建成小康社会和实现党的第一个百年奋斗目标，做到“两不愁三保障”、“一高于一接近”、“两个确保”。</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“两不愁三保障”，</w:t>
            </w:r>
            <w:r>
              <w:rPr>
                <w:rFonts w:ascii="宋体" w:hAnsi="宋体" w:cs="宋体" w:hint="eastAsia"/>
                <w:color w:val="000000" w:themeColor="text1"/>
              </w:rPr>
              <w:t>即，到2020年稳定实现农村贫困人口不愁吃、不愁穿，义务教育、基本医疗、 住房安全有保障。这是贫困人口脱贫的基本要求和核心指标，直接关系攻坚战质量。总的看，“两不愁”基本解决了，“三保障”还存在不少薄弱环节。</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color w:val="000000" w:themeColor="text1"/>
              </w:rPr>
              <w:t>“一高于一接近”</w:t>
            </w:r>
            <w:r>
              <w:rPr>
                <w:rFonts w:ascii="宋体" w:hAnsi="宋体" w:cs="宋体" w:hint="eastAsia"/>
                <w:color w:val="000000" w:themeColor="text1"/>
              </w:rPr>
              <w:t>指的是，实现贫困地区农民人均可支配收入增长幅度，高于全国平均水平；基本公共服务主要领域指标，接近全国平均水平。</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color w:val="000000" w:themeColor="text1"/>
              </w:rPr>
              <w:t>“两个确保”</w:t>
            </w:r>
            <w:r>
              <w:rPr>
                <w:rFonts w:ascii="宋体" w:hAnsi="宋体" w:cs="宋体" w:hint="eastAsia"/>
                <w:color w:val="000000" w:themeColor="text1"/>
              </w:rPr>
              <w:t>指的是，确保贫困人口实现脱贫，确保贫困县全部摘帽。</w:t>
            </w:r>
          </w:p>
          <w:p w:rsidR="00C76F95" w:rsidRDefault="004B4E0B">
            <w:pPr>
              <w:spacing w:line="360" w:lineRule="auto"/>
              <w:ind w:firstLineChars="200" w:firstLine="422"/>
              <w:rPr>
                <w:rFonts w:ascii="宋体" w:hAnsi="宋体" w:cs="宋体"/>
                <w:b/>
                <w:bCs/>
                <w:color w:val="000000" w:themeColor="text1"/>
              </w:rPr>
            </w:pPr>
            <w:r>
              <w:rPr>
                <w:rFonts w:ascii="宋体" w:hAnsi="宋体" w:cs="宋体" w:hint="eastAsia"/>
                <w:b/>
                <w:bCs/>
                <w:color w:val="000000" w:themeColor="text1"/>
              </w:rPr>
              <w:t>2.2 实现“十三五”脱贫攻坚总体目标的策略</w:t>
            </w:r>
          </w:p>
          <w:p w:rsidR="00C76F95" w:rsidRDefault="004B4E0B">
            <w:pPr>
              <w:spacing w:line="360" w:lineRule="auto"/>
              <w:ind w:firstLineChars="200" w:firstLine="422"/>
              <w:rPr>
                <w:rFonts w:ascii="宋体" w:hAnsi="宋体" w:cs="宋体"/>
                <w:b/>
                <w:bCs/>
                <w:color w:val="000000" w:themeColor="text1"/>
              </w:rPr>
            </w:pPr>
            <w:r>
              <w:rPr>
                <w:rFonts w:ascii="宋体" w:hAnsi="宋体" w:cs="宋体" w:hint="eastAsia"/>
                <w:b/>
                <w:bCs/>
                <w:color w:val="000000" w:themeColor="text1"/>
              </w:rPr>
              <w:t>2.2.1精准扶贫脱贫基本方略：六个精准</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精准扶贫基本方略的核心内容，就是要针对贫困人口差异化的致贫原因分类施策，解决好“扶持谁”“谁来扶”“怎么扶”“如何退”四个基本问题，做到“六个精准”。习近平总书记2015年6月在贵州考察时，提出了扶贫开发工作“六个精准”的基本要求，即扶持对象精准、项目安排精准、资金使用精准、措施到户精准、因村派人精准、脱贫成效精准。“六个精准”的提出，为精准扶贫指明了努力的方向。</w:t>
            </w:r>
          </w:p>
          <w:p w:rsidR="00C76F95" w:rsidRDefault="004B4E0B">
            <w:pPr>
              <w:spacing w:line="360" w:lineRule="auto"/>
              <w:ind w:firstLineChars="200" w:firstLine="422"/>
              <w:rPr>
                <w:rFonts w:ascii="宋体" w:hAnsi="宋体" w:cs="宋体"/>
                <w:color w:val="000000" w:themeColor="text1"/>
                <w:shd w:val="clear" w:color="auto" w:fill="FFFFFF"/>
              </w:rPr>
            </w:pPr>
            <w:r>
              <w:rPr>
                <w:rFonts w:ascii="宋体" w:hAnsi="宋体" w:cs="宋体" w:hint="eastAsia"/>
                <w:b/>
                <w:bCs/>
                <w:color w:val="000000" w:themeColor="text1"/>
              </w:rPr>
              <w:t>第一，扶持对象精准。</w:t>
            </w:r>
            <w:r>
              <w:rPr>
                <w:rFonts w:ascii="宋体" w:hAnsi="宋体" w:cs="宋体" w:hint="eastAsia"/>
                <w:color w:val="000000" w:themeColor="text1"/>
                <w:shd w:val="clear" w:color="auto" w:fill="FFFFFF"/>
              </w:rPr>
              <w:t>精确识别是精准扶贫的重要前提，扶贫工作要到村到户。</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第二，项目安排精准。</w:t>
            </w:r>
            <w:r>
              <w:rPr>
                <w:rFonts w:ascii="宋体" w:hAnsi="宋体" w:cs="宋体" w:hint="eastAsia"/>
                <w:color w:val="000000" w:themeColor="text1"/>
                <w:shd w:val="clear" w:color="auto" w:fill="FFFFFF"/>
              </w:rPr>
              <w:t>贫困山区虽然耕地少，但荒山丘陵有时也是聚宝盆，关键是要打造一条完整产业链。</w:t>
            </w:r>
          </w:p>
          <w:p w:rsidR="00C76F95" w:rsidRDefault="004B4E0B">
            <w:pPr>
              <w:spacing w:line="360" w:lineRule="auto"/>
              <w:ind w:firstLineChars="200" w:firstLine="422"/>
              <w:rPr>
                <w:rFonts w:ascii="宋体" w:hAnsi="宋体" w:cs="宋体"/>
                <w:color w:val="000000" w:themeColor="text1"/>
                <w:shd w:val="clear" w:color="auto" w:fill="FFFFFF"/>
              </w:rPr>
            </w:pPr>
            <w:r>
              <w:rPr>
                <w:rFonts w:ascii="宋体" w:hAnsi="宋体" w:cs="宋体" w:hint="eastAsia"/>
                <w:b/>
                <w:bCs/>
                <w:color w:val="000000" w:themeColor="text1"/>
              </w:rPr>
              <w:t>第三，资金使用精准。</w:t>
            </w:r>
            <w:r>
              <w:rPr>
                <w:rFonts w:ascii="宋体" w:hAnsi="宋体" w:cs="宋体" w:hint="eastAsia"/>
                <w:color w:val="000000" w:themeColor="text1"/>
                <w:shd w:val="clear" w:color="auto" w:fill="FFFFFF"/>
              </w:rPr>
              <w:t>要保证到户项目有资金支持，资金跟着精准扶贫项目走。</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第四，措施到户精准。</w:t>
            </w:r>
            <w:r>
              <w:rPr>
                <w:rFonts w:ascii="宋体" w:hAnsi="宋体" w:cs="宋体" w:hint="eastAsia"/>
                <w:color w:val="000000" w:themeColor="text1"/>
                <w:shd w:val="clear" w:color="auto" w:fill="FFFFFF"/>
              </w:rPr>
              <w:t>制定切实可行的帮扶措施，从产业、安居、医疗、助学、民政</w:t>
            </w:r>
            <w:r>
              <w:rPr>
                <w:rFonts w:ascii="宋体" w:hAnsi="宋体" w:cs="宋体" w:hint="eastAsia"/>
                <w:color w:val="000000" w:themeColor="text1"/>
                <w:shd w:val="clear" w:color="auto" w:fill="FFFFFF"/>
              </w:rPr>
              <w:lastRenderedPageBreak/>
              <w:t>兜底等方面进行综合施策。</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第五，因村派人（第一书记）精准。</w:t>
            </w:r>
            <w:r>
              <w:rPr>
                <w:rFonts w:ascii="宋体" w:hAnsi="宋体" w:cs="宋体" w:hint="eastAsia"/>
                <w:color w:val="000000" w:themeColor="text1"/>
                <w:shd w:val="clear" w:color="auto" w:fill="FFFFFF"/>
              </w:rPr>
              <w:t>通过选派第一书记和驻村工作队的方式，可以在短期内大幅提高贫困村的管理水平。</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第六，脱贫成效精准。</w:t>
            </w:r>
            <w:r>
              <w:rPr>
                <w:rFonts w:ascii="宋体" w:hAnsi="宋体" w:cs="宋体" w:hint="eastAsia"/>
                <w:color w:val="000000" w:themeColor="text1"/>
                <w:shd w:val="clear" w:color="auto" w:fill="FFFFFF"/>
              </w:rPr>
              <w:t>需要强化对脱贫效果的科学考核与评估，防止成果造假和贫困人口“被脱贫”现象的发生。</w:t>
            </w:r>
          </w:p>
          <w:p w:rsidR="00C76F95" w:rsidRDefault="004B4E0B">
            <w:pPr>
              <w:spacing w:line="360" w:lineRule="auto"/>
              <w:ind w:firstLineChars="200" w:firstLine="422"/>
              <w:rPr>
                <w:rFonts w:ascii="宋体" w:hAnsi="宋体" w:cs="宋体"/>
                <w:b/>
                <w:bCs/>
                <w:color w:val="000000" w:themeColor="text1"/>
              </w:rPr>
            </w:pPr>
            <w:r>
              <w:rPr>
                <w:rFonts w:ascii="宋体" w:hAnsi="宋体" w:cs="宋体" w:hint="eastAsia"/>
                <w:b/>
                <w:bCs/>
                <w:color w:val="000000" w:themeColor="text1"/>
              </w:rPr>
              <w:t>2.2.2精准扶贫脱贫基本方略：“五个一批”</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五个一批，主要是根据不同的贫困原因，有针对性的采取不同的脱贫策略，具体指的是发展生产脱贫一批、易地搬迁脱贫一批、生态补偿脱贫一批、发展教育脱贫一批、社会保障兜底一批。确保现行标准下农村贫困人口实现脱贫、消除绝对贫困，确保贫困县全部摘帽。</w:t>
            </w:r>
          </w:p>
          <w:p w:rsidR="00C76F95" w:rsidRDefault="004B4E0B">
            <w:pPr>
              <w:spacing w:line="360" w:lineRule="auto"/>
              <w:ind w:firstLineChars="200" w:firstLine="422"/>
              <w:rPr>
                <w:rFonts w:ascii="宋体" w:hAnsi="宋体" w:cs="宋体"/>
                <w:b/>
                <w:bCs/>
                <w:color w:val="000000" w:themeColor="text1"/>
              </w:rPr>
            </w:pPr>
            <w:r>
              <w:rPr>
                <w:rFonts w:ascii="宋体" w:hAnsi="宋体" w:cs="宋体" w:hint="eastAsia"/>
                <w:b/>
                <w:bCs/>
                <w:color w:val="000000" w:themeColor="text1"/>
              </w:rPr>
              <w:t>2.2.3 脱贫攻坚的政策举措</w:t>
            </w:r>
          </w:p>
          <w:p w:rsidR="00C76F95" w:rsidRDefault="004B4E0B">
            <w:pPr>
              <w:spacing w:line="360" w:lineRule="auto"/>
              <w:ind w:firstLineChars="100" w:firstLine="210"/>
              <w:rPr>
                <w:rFonts w:ascii="宋体" w:hAnsi="宋体" w:cs="宋体"/>
                <w:color w:val="000000" w:themeColor="text1"/>
              </w:rPr>
            </w:pPr>
            <w:r>
              <w:rPr>
                <w:rFonts w:ascii="宋体" w:hAnsi="宋体" w:cs="宋体" w:hint="eastAsia"/>
                <w:color w:val="000000" w:themeColor="text1"/>
              </w:rPr>
              <w:t>（1）加大财政投入：发挥政府投入在扶贫开发中的主体和主导作用，确保政府扶贫投入力度与脱贫攻坚任务相适应。</w:t>
            </w:r>
          </w:p>
          <w:p w:rsidR="00C76F95" w:rsidRDefault="004B4E0B">
            <w:pPr>
              <w:spacing w:line="360" w:lineRule="auto"/>
              <w:ind w:firstLineChars="100" w:firstLine="210"/>
              <w:rPr>
                <w:rFonts w:ascii="宋体" w:hAnsi="宋体" w:cs="宋体"/>
                <w:color w:val="000000" w:themeColor="text1"/>
              </w:rPr>
            </w:pPr>
            <w:r>
              <w:rPr>
                <w:rFonts w:ascii="宋体" w:hAnsi="宋体" w:cs="宋体" w:hint="eastAsia"/>
                <w:color w:val="000000" w:themeColor="text1"/>
              </w:rPr>
              <w:t>（2）加大金融扶贫力度：</w:t>
            </w:r>
            <w:r>
              <w:rPr>
                <w:rFonts w:hint="eastAsia"/>
                <w:bCs/>
                <w:color w:val="000000" w:themeColor="text1"/>
              </w:rPr>
              <w:t>扶贫</w:t>
            </w:r>
            <w:r>
              <w:rPr>
                <w:rFonts w:ascii="宋体" w:hAnsi="宋体" w:cs="宋体" w:hint="eastAsia"/>
                <w:bCs/>
                <w:color w:val="000000" w:themeColor="text1"/>
              </w:rPr>
              <w:t>小额信贷、扶贫再贷款、金融债</w:t>
            </w:r>
          </w:p>
          <w:p w:rsidR="00C76F95" w:rsidRDefault="004B4E0B">
            <w:pPr>
              <w:spacing w:line="360" w:lineRule="auto"/>
              <w:ind w:firstLineChars="100" w:firstLine="211"/>
              <w:rPr>
                <w:rFonts w:ascii="宋体" w:hAnsi="宋体" w:cs="宋体"/>
                <w:color w:val="000000" w:themeColor="text1"/>
              </w:rPr>
            </w:pPr>
            <w:r>
              <w:rPr>
                <w:rFonts w:ascii="宋体" w:hAnsi="宋体" w:cs="宋体" w:hint="eastAsia"/>
                <w:b/>
                <w:bCs/>
                <w:color w:val="000000" w:themeColor="text1"/>
              </w:rPr>
              <w:t>【案例分析】</w:t>
            </w:r>
            <w:r>
              <w:rPr>
                <w:rFonts w:ascii="宋体" w:hAnsi="宋体" w:cs="宋体" w:hint="eastAsia"/>
                <w:color w:val="000000" w:themeColor="text1"/>
              </w:rPr>
              <w:t>金融支持与光伏扶贫</w:t>
            </w:r>
          </w:p>
          <w:p w:rsidR="00C76F95" w:rsidRDefault="004B4E0B">
            <w:pPr>
              <w:spacing w:line="360" w:lineRule="auto"/>
              <w:ind w:firstLineChars="100" w:firstLine="210"/>
              <w:rPr>
                <w:rFonts w:ascii="宋体" w:hAnsi="宋体" w:cs="宋体"/>
                <w:color w:val="000000" w:themeColor="text1"/>
              </w:rPr>
            </w:pPr>
            <w:r>
              <w:rPr>
                <w:rFonts w:ascii="宋体" w:hAnsi="宋体" w:cs="宋体" w:hint="eastAsia"/>
                <w:color w:val="000000" w:themeColor="text1"/>
              </w:rPr>
              <w:t>（3）强化土地政策：改革土地管理制度，提高土地的效率与收益，助理农村脱贫。</w:t>
            </w:r>
          </w:p>
          <w:p w:rsidR="00C76F95" w:rsidRDefault="004B4E0B">
            <w:pPr>
              <w:spacing w:line="360" w:lineRule="auto"/>
              <w:ind w:firstLineChars="100" w:firstLine="210"/>
              <w:rPr>
                <w:rFonts w:ascii="宋体" w:hAnsi="宋体" w:cs="宋体"/>
                <w:color w:val="000000" w:themeColor="text1"/>
              </w:rPr>
            </w:pPr>
            <w:r>
              <w:rPr>
                <w:rFonts w:ascii="宋体" w:hAnsi="宋体" w:cs="宋体" w:hint="eastAsia"/>
                <w:color w:val="000000" w:themeColor="text1"/>
              </w:rPr>
              <w:t>（4）动员社会参与：民营企业、社会组织、公民个人</w:t>
            </w:r>
          </w:p>
          <w:p w:rsidR="00C76F95" w:rsidRDefault="004B4E0B">
            <w:pPr>
              <w:spacing w:line="360" w:lineRule="auto"/>
              <w:ind w:firstLineChars="100" w:firstLine="211"/>
              <w:rPr>
                <w:rFonts w:ascii="宋体" w:hAnsi="宋体" w:cs="宋体"/>
                <w:color w:val="000000" w:themeColor="text1"/>
              </w:rPr>
            </w:pPr>
            <w:r>
              <w:rPr>
                <w:rFonts w:ascii="宋体" w:hAnsi="宋体" w:cs="宋体" w:hint="eastAsia"/>
                <w:b/>
                <w:bCs/>
                <w:color w:val="000000" w:themeColor="text1"/>
              </w:rPr>
              <w:t>【案例分析】</w:t>
            </w:r>
            <w:r>
              <w:rPr>
                <w:rFonts w:ascii="宋体" w:hAnsi="宋体" w:cs="宋体" w:hint="eastAsia"/>
                <w:color w:val="000000" w:themeColor="text1"/>
              </w:rPr>
              <w:t>本校对口帮扶甘孜县来马镇地格村</w:t>
            </w:r>
          </w:p>
          <w:p w:rsidR="00C76F95" w:rsidRDefault="004B4E0B">
            <w:pPr>
              <w:spacing w:line="360" w:lineRule="auto"/>
              <w:ind w:firstLineChars="200" w:firstLine="420"/>
              <w:jc w:val="left"/>
              <w:rPr>
                <w:rFonts w:ascii="宋体" w:hAnsi="宋体" w:cs="宋体"/>
                <w:color w:val="000000" w:themeColor="text1"/>
              </w:rPr>
            </w:pPr>
            <w:r>
              <w:rPr>
                <w:rFonts w:ascii="宋体" w:hAnsi="宋体" w:cs="宋体" w:hint="eastAsia"/>
                <w:color w:val="000000" w:themeColor="text1"/>
              </w:rPr>
              <w:t>教育帮扶：学费减免和评奖政策倾斜；以购代捐扶贫；基础设施建设；健康建档扶贫。</w:t>
            </w:r>
          </w:p>
          <w:p w:rsidR="00C76F95" w:rsidRDefault="004B4E0B">
            <w:pPr>
              <w:spacing w:line="360" w:lineRule="auto"/>
              <w:ind w:firstLineChars="100" w:firstLine="210"/>
              <w:rPr>
                <w:color w:val="000000" w:themeColor="text1"/>
              </w:rPr>
            </w:pPr>
            <w:r>
              <w:rPr>
                <w:rFonts w:ascii="宋体" w:hAnsi="宋体" w:cs="宋体" w:hint="eastAsia"/>
                <w:color w:val="000000" w:themeColor="text1"/>
              </w:rPr>
              <w:t>（5）创造良好氛围：</w:t>
            </w:r>
            <w:r>
              <w:rPr>
                <w:rFonts w:hint="eastAsia"/>
                <w:color w:val="000000" w:themeColor="text1"/>
              </w:rPr>
              <w:t>造声势、鼓干劲、推典型</w:t>
            </w:r>
            <w:r>
              <w:rPr>
                <w:rFonts w:hint="eastAsia"/>
                <w:color w:val="000000" w:themeColor="text1"/>
              </w:rPr>
              <w:t xml:space="preserve"> </w:t>
            </w:r>
          </w:p>
          <w:p w:rsidR="00C76F95" w:rsidRDefault="004B4E0B">
            <w:pPr>
              <w:spacing w:line="360" w:lineRule="auto"/>
              <w:ind w:firstLineChars="100" w:firstLine="210"/>
              <w:rPr>
                <w:rFonts w:ascii="宋体" w:hAnsi="宋体" w:cs="宋体"/>
                <w:color w:val="000000" w:themeColor="text1"/>
              </w:rPr>
            </w:pPr>
            <w:r>
              <w:rPr>
                <w:rFonts w:ascii="宋体" w:hAnsi="宋体" w:cs="宋体" w:hint="eastAsia"/>
                <w:color w:val="000000" w:themeColor="text1"/>
              </w:rPr>
              <w:t>（6）完善组织保障体系</w:t>
            </w:r>
          </w:p>
          <w:p w:rsidR="00C76F95" w:rsidRDefault="004B4E0B">
            <w:pPr>
              <w:spacing w:line="360" w:lineRule="auto"/>
              <w:ind w:firstLineChars="200" w:firstLine="422"/>
              <w:rPr>
                <w:rFonts w:ascii="宋体" w:hAnsi="宋体" w:cs="宋体"/>
                <w:b/>
                <w:bCs/>
                <w:color w:val="000000" w:themeColor="text1"/>
              </w:rPr>
            </w:pPr>
            <w:r>
              <w:rPr>
                <w:rFonts w:ascii="宋体" w:hAnsi="宋体" w:cs="宋体" w:hint="eastAsia"/>
                <w:b/>
                <w:bCs/>
                <w:color w:val="000000" w:themeColor="text1"/>
              </w:rPr>
              <w:t>2.2.4脱贫攻坚中需明确的要点</w:t>
            </w:r>
          </w:p>
          <w:p w:rsidR="00C76F95" w:rsidRDefault="004B4E0B">
            <w:pPr>
              <w:spacing w:line="360" w:lineRule="auto"/>
              <w:ind w:firstLineChars="100" w:firstLine="210"/>
              <w:rPr>
                <w:rFonts w:ascii="宋体" w:hAnsi="宋体" w:cs="宋体"/>
                <w:color w:val="000000" w:themeColor="text1"/>
              </w:rPr>
            </w:pPr>
            <w:r>
              <w:rPr>
                <w:rFonts w:ascii="宋体" w:hAnsi="宋体" w:cs="宋体" w:hint="eastAsia"/>
                <w:color w:val="000000" w:themeColor="text1"/>
              </w:rPr>
              <w:t>（1）要严把贫困退出关，严格执行退出的标准和程序，确保脱真贫、真脱贫。</w:t>
            </w:r>
          </w:p>
          <w:p w:rsidR="00C76F95" w:rsidRDefault="004B4E0B">
            <w:pPr>
              <w:spacing w:line="360" w:lineRule="auto"/>
              <w:ind w:firstLineChars="100" w:firstLine="210"/>
              <w:jc w:val="left"/>
              <w:rPr>
                <w:rFonts w:ascii="宋体" w:hAnsi="宋体" w:cs="宋体"/>
                <w:color w:val="000000" w:themeColor="text1"/>
              </w:rPr>
            </w:pPr>
            <w:r>
              <w:rPr>
                <w:rFonts w:ascii="宋体" w:hAnsi="宋体" w:cs="宋体" w:hint="eastAsia"/>
                <w:color w:val="000000" w:themeColor="text1"/>
              </w:rPr>
              <w:t>（2）要建立稳定脱贫长效机制，做到摘帽不摘责任，摘帽不摘政策，摘帽不摘帮扶，摘帽不摘监管。</w:t>
            </w:r>
          </w:p>
          <w:p w:rsidR="00C76F95" w:rsidRDefault="004B4E0B">
            <w:pPr>
              <w:spacing w:line="360" w:lineRule="auto"/>
              <w:ind w:firstLineChars="100" w:firstLine="210"/>
              <w:jc w:val="left"/>
              <w:rPr>
                <w:rFonts w:ascii="宋体" w:hAnsi="宋体" w:cs="宋体"/>
                <w:color w:val="000000" w:themeColor="text1"/>
              </w:rPr>
            </w:pPr>
            <w:r>
              <w:rPr>
                <w:rFonts w:ascii="宋体" w:hAnsi="宋体" w:cs="宋体" w:hint="eastAsia"/>
                <w:color w:val="000000" w:themeColor="text1"/>
              </w:rPr>
              <w:t>（3）要完善和落实抓党建促脱贫的体制机制，发挥基层党组织带领群众脱贫致富的战斗堡垒作用。</w:t>
            </w:r>
          </w:p>
          <w:p w:rsidR="00C76F95" w:rsidRDefault="004B4E0B">
            <w:pPr>
              <w:spacing w:line="360" w:lineRule="auto"/>
              <w:ind w:firstLineChars="200" w:firstLine="422"/>
              <w:rPr>
                <w:rFonts w:ascii="宋体" w:hAnsi="宋体" w:cs="宋体"/>
                <w:b/>
                <w:bCs/>
                <w:color w:val="000000" w:themeColor="text1"/>
              </w:rPr>
            </w:pPr>
            <w:r>
              <w:rPr>
                <w:rFonts w:ascii="宋体" w:hAnsi="宋体" w:cs="宋体" w:hint="eastAsia"/>
                <w:b/>
                <w:bCs/>
                <w:color w:val="000000" w:themeColor="text1"/>
              </w:rPr>
              <w:t>3.脱贫攻坚的实践成效</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我国在打好脱贫攻坚战的路上取得了一定的成效，主要从宏观和微观层面来看。</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lastRenderedPageBreak/>
              <w:t>3.1宏观成效方面。</w:t>
            </w:r>
            <w:r>
              <w:rPr>
                <w:rFonts w:ascii="宋体" w:hAnsi="宋体" w:cs="宋体" w:hint="eastAsia"/>
                <w:color w:val="000000" w:themeColor="text1"/>
              </w:rPr>
              <w:t>农村贫困人口大幅减少，贫困发生率持续下降；贫困地区农村居民收入保持快速增长，增速持续高于全国农村平均水平；贫困地区农村居民生活消费水平持续提高，质量不断改善；贫困地区农村生活条件得到改善，教育文化医疗水平明显提高；我国为全球减贫作出重大贡献。</w:t>
            </w:r>
          </w:p>
          <w:p w:rsidR="00C76F95" w:rsidRDefault="004B4E0B">
            <w:pPr>
              <w:spacing w:line="360" w:lineRule="auto"/>
              <w:ind w:firstLineChars="200" w:firstLine="422"/>
              <w:rPr>
                <w:rFonts w:ascii="宋体" w:hAnsi="宋体" w:cs="宋体"/>
                <w:color w:val="000000" w:themeColor="text1"/>
              </w:rPr>
            </w:pPr>
            <w:r>
              <w:rPr>
                <w:rFonts w:ascii="宋体" w:hAnsi="宋体" w:cs="宋体" w:hint="eastAsia"/>
                <w:b/>
                <w:bCs/>
                <w:color w:val="000000" w:themeColor="text1"/>
              </w:rPr>
              <w:t>3.2 微观成效方面。</w:t>
            </w:r>
            <w:r>
              <w:rPr>
                <w:rFonts w:ascii="宋体" w:hAnsi="宋体" w:cs="宋体" w:hint="eastAsia"/>
                <w:color w:val="000000" w:themeColor="text1"/>
              </w:rPr>
              <w:t>以四川为例，就四川脱贫攻坚的成效来看，据国家统计局四川调查总队消息，农村贫困监测数据显示，2018年末，四川农村贫困人口为98万，比2010年末减少1311万人；八年来的减贫率达93.04%。党的十八大以来，四川农村贫困人口从2012年末的724万人减少至2018年末的98万人，累计减少626万人。四川在消除农村贫困方面已取得决定性进展，为如期实现脱贫目标奠定了坚实基础。</w:t>
            </w:r>
          </w:p>
          <w:p w:rsidR="00C76F95" w:rsidRDefault="004B4E0B">
            <w:pPr>
              <w:spacing w:line="360" w:lineRule="auto"/>
              <w:ind w:firstLine="480"/>
              <w:rPr>
                <w:rFonts w:ascii="宋体" w:hAnsi="宋体" w:cs="宋体"/>
                <w:b/>
                <w:bCs/>
                <w:color w:val="000000" w:themeColor="text1"/>
              </w:rPr>
            </w:pPr>
            <w:r>
              <w:rPr>
                <w:rFonts w:ascii="宋体" w:hAnsi="宋体" w:cs="宋体" w:hint="eastAsia"/>
                <w:b/>
                <w:bCs/>
                <w:color w:val="000000" w:themeColor="text1"/>
              </w:rPr>
              <w:t>【案例分析】四川凉山“悬崖村”脱贫之路</w:t>
            </w:r>
          </w:p>
          <w:p w:rsidR="00C76F95" w:rsidRDefault="004B4E0B">
            <w:pPr>
              <w:spacing w:line="360" w:lineRule="auto"/>
              <w:ind w:firstLine="480"/>
              <w:rPr>
                <w:rFonts w:ascii="宋体" w:hAnsi="宋体" w:cs="宋体"/>
                <w:color w:val="000000" w:themeColor="text1"/>
              </w:rPr>
            </w:pPr>
            <w:r>
              <w:rPr>
                <w:rFonts w:ascii="宋体" w:hAnsi="宋体" w:cs="宋体" w:hint="eastAsia"/>
                <w:color w:val="000000" w:themeColor="text1"/>
              </w:rPr>
              <w:t>悬崖村依靠政策支持、易地搬迁、基础设施建设、产业支撑（旅游、农产品、农家乐）等方式正逐渐完成脱贫。</w:t>
            </w:r>
            <w:r>
              <w:rPr>
                <w:rFonts w:ascii="微软雅黑" w:eastAsia="微软雅黑" w:hAnsi="微软雅黑" w:cs="微软雅黑" w:hint="eastAsia"/>
                <w:color w:val="000000"/>
                <w:kern w:val="0"/>
                <w:sz w:val="32"/>
                <w:szCs w:val="32"/>
                <w:lang w:bidi="ar"/>
              </w:rPr>
              <w:t></w:t>
            </w:r>
          </w:p>
          <w:p w:rsidR="00C76F95" w:rsidRDefault="004B4E0B">
            <w:pPr>
              <w:spacing w:line="360" w:lineRule="auto"/>
              <w:ind w:firstLine="480"/>
              <w:rPr>
                <w:rFonts w:ascii="宋体" w:hAnsi="宋体" w:cs="宋体"/>
                <w:b/>
                <w:bCs/>
                <w:color w:val="000000" w:themeColor="text1"/>
              </w:rPr>
            </w:pPr>
            <w:r>
              <w:rPr>
                <w:rFonts w:ascii="宋体" w:hAnsi="宋体" w:cs="宋体" w:hint="eastAsia"/>
                <w:b/>
                <w:bCs/>
                <w:color w:val="000000" w:themeColor="text1"/>
              </w:rPr>
              <w:t>（二）课堂主题讨论活动</w:t>
            </w:r>
          </w:p>
          <w:p w:rsidR="00C76F95" w:rsidRDefault="004B4E0B">
            <w:pPr>
              <w:spacing w:line="360" w:lineRule="auto"/>
              <w:ind w:firstLine="480"/>
              <w:rPr>
                <w:rFonts w:ascii="宋体" w:hAnsi="宋体" w:cs="宋体"/>
                <w:b/>
                <w:bCs/>
                <w:color w:val="000000" w:themeColor="text1"/>
              </w:rPr>
            </w:pPr>
            <w:r>
              <w:rPr>
                <w:rFonts w:ascii="宋体" w:hAnsi="宋体" w:cs="宋体" w:hint="eastAsia"/>
                <w:b/>
                <w:bCs/>
                <w:color w:val="000000" w:themeColor="text1"/>
              </w:rPr>
              <w:t>1.课前准备</w:t>
            </w:r>
          </w:p>
          <w:p w:rsidR="00C76F95" w:rsidRDefault="004B4E0B">
            <w:pPr>
              <w:spacing w:line="360" w:lineRule="auto"/>
              <w:ind w:firstLine="421"/>
              <w:rPr>
                <w:rFonts w:ascii="宋体" w:hAnsi="宋体" w:cs="宋体"/>
                <w:b/>
                <w:bCs/>
                <w:color w:val="000000" w:themeColor="text1"/>
                <w:u w:val="single"/>
              </w:rPr>
            </w:pPr>
            <w:r>
              <w:rPr>
                <w:rFonts w:ascii="宋体" w:hAnsi="宋体" w:cs="宋体" w:hint="eastAsia"/>
                <w:b/>
                <w:bCs/>
                <w:color w:val="000000" w:themeColor="text1"/>
              </w:rPr>
              <w:t>1.1课堂讨论题目的选定：</w:t>
            </w:r>
            <w:r>
              <w:rPr>
                <w:rFonts w:ascii="宋体" w:hAnsi="宋体" w:cs="宋体" w:hint="eastAsia"/>
                <w:color w:val="000000" w:themeColor="text1"/>
              </w:rPr>
              <w:t>教师根据同学们在讨论区对脱贫攻坚问题的讨论情况，提炼出学生们学习的疑难问题，确定课堂讨论题目。教师提前一周在课程讨论区发布讨论题目：</w:t>
            </w:r>
            <w:r>
              <w:rPr>
                <w:rFonts w:ascii="宋体" w:hAnsi="宋体" w:cs="宋体" w:hint="eastAsia"/>
                <w:b/>
                <w:bCs/>
                <w:color w:val="000000" w:themeColor="text1"/>
                <w:u w:val="single"/>
              </w:rPr>
              <w:t>1.</w:t>
            </w:r>
            <w:hyperlink r:id="rId18" w:tgtFrame="https://www.zhihu.com/_blank" w:history="1">
              <w:r>
                <w:rPr>
                  <w:rFonts w:ascii="宋体" w:hAnsi="宋体" w:cs="宋体" w:hint="eastAsia"/>
                  <w:b/>
                  <w:bCs/>
                  <w:color w:val="000000" w:themeColor="text1"/>
                  <w:u w:val="single"/>
                </w:rPr>
                <w:t>我国脱贫攻坚工作为何要进行“精准滴灌”</w:t>
              </w:r>
            </w:hyperlink>
            <w:r>
              <w:rPr>
                <w:rFonts w:ascii="宋体" w:hAnsi="宋体" w:cs="宋体" w:hint="eastAsia"/>
                <w:b/>
                <w:bCs/>
                <w:color w:val="000000" w:themeColor="text1"/>
                <w:u w:val="single"/>
              </w:rPr>
              <w:t>2.脱贫攻坚当下面临了哪些新的挑战？3.大学生可以为脱贫攻坚做些什么事情？</w:t>
            </w:r>
          </w:p>
          <w:p w:rsidR="00C76F95" w:rsidRDefault="004B4E0B">
            <w:pPr>
              <w:ind w:firstLineChars="200" w:firstLine="422"/>
              <w:rPr>
                <w:rFonts w:ascii="宋体" w:hAnsi="宋体" w:cs="宋体"/>
                <w:color w:val="000000" w:themeColor="text1"/>
              </w:rPr>
            </w:pPr>
            <w:r>
              <w:rPr>
                <w:rFonts w:ascii="宋体" w:hAnsi="宋体" w:cs="宋体" w:hint="eastAsia"/>
                <w:b/>
                <w:bCs/>
                <w:color w:val="000000" w:themeColor="text1"/>
              </w:rPr>
              <w:t>需要课前学习的资料：</w:t>
            </w:r>
            <w:r>
              <w:rPr>
                <w:rFonts w:ascii="宋体" w:hAnsi="宋体" w:cs="宋体" w:hint="eastAsia"/>
                <w:color w:val="000000" w:themeColor="text1"/>
                <w:u w:val="single"/>
              </w:rPr>
              <w:t>四川凉山深处的扶贫青年.docx；她将年轻的生命奉献在扶贫道路上.docx；</w:t>
            </w:r>
            <w:r>
              <w:rPr>
                <w:rFonts w:ascii="宋体" w:hAnsi="宋体" w:cs="宋体" w:hint="eastAsia"/>
                <w:color w:val="000000" w:themeColor="text1"/>
                <w:kern w:val="0"/>
                <w:u w:val="single"/>
              </w:rPr>
              <w:t>精准扶贫攻坚克难.mp4</w:t>
            </w:r>
          </w:p>
          <w:p w:rsidR="00C76F95" w:rsidRDefault="004B4E0B">
            <w:pPr>
              <w:tabs>
                <w:tab w:val="left" w:pos="630"/>
                <w:tab w:val="left" w:pos="2295"/>
                <w:tab w:val="left" w:pos="6115"/>
              </w:tabs>
              <w:ind w:firstLineChars="217" w:firstLine="457"/>
              <w:rPr>
                <w:rFonts w:ascii="宋体" w:hAnsi="宋体" w:cs="宋体"/>
                <w:b/>
                <w:bCs/>
                <w:color w:val="000000" w:themeColor="text1"/>
              </w:rPr>
            </w:pPr>
            <w:r>
              <w:rPr>
                <w:rFonts w:ascii="宋体" w:hAnsi="宋体" w:cs="宋体" w:hint="eastAsia"/>
                <w:b/>
                <w:bCs/>
                <w:color w:val="000000" w:themeColor="text1"/>
              </w:rPr>
              <w:t>1.2公布参加讨论的核心成员名单：</w:t>
            </w:r>
            <w:hyperlink r:id="rId19" w:history="1">
              <w:r>
                <w:rPr>
                  <w:rStyle w:val="ab"/>
                  <w:rFonts w:ascii="宋体" w:hAnsi="宋体" w:cs="宋体" w:hint="eastAsia"/>
                  <w:b/>
                  <w:bCs/>
                  <w:color w:val="000000" w:themeColor="text1"/>
                  <w:shd w:val="clear" w:color="auto" w:fill="FFFFFF"/>
                </w:rPr>
                <w:t>脱贫攻坚专题课堂讨论名单公告</w:t>
              </w:r>
            </w:hyperlink>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老师和评审团从跟帖中选出10个左右思考充分、有准备的同学，作为课堂讨论的核心成员。班级助教将核心成员名单和具体讨论题目发布在线上班级通知栏。</w:t>
            </w:r>
          </w:p>
          <w:p w:rsidR="00C76F95" w:rsidRDefault="004B4E0B">
            <w:pPr>
              <w:spacing w:line="360" w:lineRule="auto"/>
              <w:ind w:firstLine="480"/>
              <w:rPr>
                <w:rFonts w:ascii="宋体" w:hAnsi="宋体" w:cs="宋体"/>
                <w:b/>
                <w:bCs/>
                <w:color w:val="000000" w:themeColor="text1"/>
              </w:rPr>
            </w:pPr>
            <w:r>
              <w:rPr>
                <w:rFonts w:ascii="宋体" w:hAnsi="宋体" w:cs="宋体" w:hint="eastAsia"/>
                <w:b/>
                <w:bCs/>
                <w:color w:val="000000" w:themeColor="text1"/>
              </w:rPr>
              <w:t>2.课堂活动</w:t>
            </w:r>
          </w:p>
          <w:p w:rsidR="00C76F95" w:rsidRDefault="004B4E0B">
            <w:pPr>
              <w:spacing w:line="360" w:lineRule="auto"/>
              <w:ind w:firstLineChars="217" w:firstLine="457"/>
              <w:jc w:val="left"/>
              <w:rPr>
                <w:rFonts w:ascii="宋体" w:hAnsi="宋体" w:cs="宋体"/>
                <w:b/>
                <w:color w:val="000000" w:themeColor="text1"/>
              </w:rPr>
            </w:pPr>
            <w:r>
              <w:rPr>
                <w:rFonts w:ascii="宋体" w:hAnsi="宋体" w:cs="宋体" w:hint="eastAsia"/>
                <w:b/>
                <w:color w:val="000000" w:themeColor="text1"/>
              </w:rPr>
              <w:t>第一步，由核心成员陈述观点，提出问题</w:t>
            </w:r>
          </w:p>
          <w:p w:rsidR="00C76F95" w:rsidRDefault="004B4E0B">
            <w:pPr>
              <w:spacing w:line="360" w:lineRule="auto"/>
              <w:ind w:firstLineChars="200" w:firstLine="420"/>
              <w:jc w:val="left"/>
              <w:rPr>
                <w:rFonts w:ascii="宋体" w:hAnsi="宋体" w:cs="宋体"/>
                <w:b/>
                <w:color w:val="000000" w:themeColor="text1"/>
              </w:rPr>
            </w:pPr>
            <w:r>
              <w:rPr>
                <w:rFonts w:ascii="宋体" w:hAnsi="宋体" w:cs="宋体" w:hint="eastAsia"/>
                <w:color w:val="000000" w:themeColor="text1"/>
              </w:rPr>
              <w:t>核心成员先就脱贫攻坚提出个人看法，然后就本次的具体讨论题目分别进行阐述。同学们在前期线上讨论的基础上，提前查阅了资料，精心准备了发言内容，课堂上也能够条理清晰的阐述观点。</w:t>
            </w:r>
          </w:p>
          <w:p w:rsidR="00C76F95" w:rsidRDefault="004B4E0B">
            <w:pPr>
              <w:spacing w:line="360" w:lineRule="auto"/>
              <w:ind w:firstLineChars="217" w:firstLine="457"/>
              <w:jc w:val="left"/>
              <w:rPr>
                <w:rFonts w:ascii="宋体" w:hAnsi="宋体" w:cs="宋体"/>
                <w:b/>
                <w:color w:val="000000" w:themeColor="text1"/>
              </w:rPr>
            </w:pPr>
            <w:r>
              <w:rPr>
                <w:rFonts w:ascii="宋体" w:hAnsi="宋体" w:cs="宋体" w:hint="eastAsia"/>
                <w:b/>
                <w:color w:val="000000" w:themeColor="text1"/>
              </w:rPr>
              <w:t>第二步，老师发挥引导力和控制力</w:t>
            </w:r>
          </w:p>
          <w:p w:rsidR="00C76F95" w:rsidRDefault="004B4E0B">
            <w:pPr>
              <w:spacing w:line="360" w:lineRule="auto"/>
              <w:ind w:firstLineChars="217" w:firstLine="456"/>
              <w:jc w:val="left"/>
              <w:rPr>
                <w:rFonts w:ascii="宋体" w:hAnsi="宋体" w:cs="宋体"/>
                <w:bCs/>
                <w:color w:val="000000" w:themeColor="text1"/>
              </w:rPr>
            </w:pPr>
            <w:r>
              <w:rPr>
                <w:rFonts w:ascii="宋体" w:hAnsi="宋体" w:cs="宋体" w:hint="eastAsia"/>
                <w:bCs/>
                <w:color w:val="000000" w:themeColor="text1"/>
              </w:rPr>
              <w:t>教师要根据同学的发言进行适当的引导，并针对成员的发言内容进行理论深度的挖</w:t>
            </w:r>
            <w:r>
              <w:rPr>
                <w:rFonts w:ascii="宋体" w:hAnsi="宋体" w:cs="宋体" w:hint="eastAsia"/>
                <w:bCs/>
                <w:color w:val="000000" w:themeColor="text1"/>
              </w:rPr>
              <w:lastRenderedPageBreak/>
              <w:t>掘，并带领全班同学就问题进行二次讨论，形成头脑风暴，从而有效的提升学生的思维和视野。教师在整个讨论中要控制好讨论的节奏。</w:t>
            </w:r>
          </w:p>
          <w:p w:rsidR="00C76F95" w:rsidRDefault="004B4E0B">
            <w:pPr>
              <w:spacing w:line="360" w:lineRule="auto"/>
              <w:ind w:firstLineChars="217" w:firstLine="457"/>
              <w:jc w:val="left"/>
              <w:rPr>
                <w:rFonts w:ascii="宋体" w:hAnsi="宋体" w:cs="宋体"/>
                <w:b/>
                <w:color w:val="000000" w:themeColor="text1"/>
              </w:rPr>
            </w:pPr>
            <w:r>
              <w:rPr>
                <w:rFonts w:ascii="宋体" w:hAnsi="宋体" w:cs="宋体" w:hint="eastAsia"/>
                <w:b/>
                <w:color w:val="000000" w:themeColor="text1"/>
              </w:rPr>
              <w:t>第三步，讨论总结</w:t>
            </w:r>
          </w:p>
          <w:p w:rsidR="00C76F95" w:rsidRDefault="004B4E0B">
            <w:pPr>
              <w:spacing w:line="360" w:lineRule="auto"/>
              <w:ind w:firstLineChars="217" w:firstLine="456"/>
              <w:jc w:val="left"/>
              <w:rPr>
                <w:rFonts w:ascii="宋体" w:hAnsi="宋体" w:cs="宋体"/>
                <w:bCs/>
                <w:color w:val="000000" w:themeColor="text1"/>
              </w:rPr>
            </w:pPr>
            <w:r>
              <w:rPr>
                <w:rFonts w:ascii="宋体" w:hAnsi="宋体" w:cs="宋体" w:hint="eastAsia"/>
                <w:bCs/>
                <w:color w:val="000000" w:themeColor="text1"/>
              </w:rPr>
              <w:t>课程讨论完毕后，由教师进行总结，主要包括学生在线上讨论区的情况、课堂讨论过程等。课后就针对本次讨论激发出的新的火花进一步在线上进行讨论总结，从而将问题从线上-课堂-线上的步骤形成闭环式教学。</w:t>
            </w:r>
          </w:p>
          <w:p w:rsidR="00C76F95" w:rsidRDefault="004B4E0B">
            <w:pPr>
              <w:spacing w:line="360" w:lineRule="auto"/>
              <w:ind w:left="39" w:firstLineChars="199" w:firstLine="420"/>
              <w:jc w:val="left"/>
              <w:rPr>
                <w:rFonts w:ascii="宋体" w:hAnsi="宋体" w:cs="宋体"/>
                <w:b/>
                <w:color w:val="000000" w:themeColor="text1"/>
              </w:rPr>
            </w:pPr>
            <w:r>
              <w:rPr>
                <w:rFonts w:ascii="宋体" w:hAnsi="宋体" w:cs="宋体" w:hint="eastAsia"/>
                <w:b/>
                <w:color w:val="000000" w:themeColor="text1"/>
              </w:rPr>
              <w:t>第四步，课堂讨论考核</w:t>
            </w:r>
          </w:p>
          <w:p w:rsidR="00C76F95" w:rsidRDefault="004B4E0B">
            <w:pPr>
              <w:spacing w:line="360" w:lineRule="auto"/>
              <w:ind w:left="39" w:firstLineChars="200" w:firstLine="420"/>
              <w:jc w:val="left"/>
              <w:rPr>
                <w:rFonts w:ascii="宋体" w:hAnsi="宋体" w:cs="宋体"/>
                <w:color w:val="000000" w:themeColor="text1"/>
              </w:rPr>
            </w:pPr>
            <w:r>
              <w:rPr>
                <w:rFonts w:ascii="宋体" w:hAnsi="宋体" w:cs="宋体" w:hint="eastAsia"/>
                <w:color w:val="000000" w:themeColor="text1"/>
              </w:rPr>
              <w:t>课堂讨论分数由教师打分和评审团打分组成。教师根据两个主要指标给班级进行总体分数打分：1.积极性、逻辑性、深刻性（重点体现在平台和课堂发言方面）；2.主动性、探索性、总结能力（重点体现在课前准备和课后总结方面）。评审团根据本班制定的打分细则给每个同学打分，实行差额打分。</w:t>
            </w:r>
          </w:p>
          <w:p w:rsidR="00C76F95" w:rsidRDefault="00C76F95">
            <w:pPr>
              <w:spacing w:line="360" w:lineRule="auto"/>
              <w:ind w:left="39" w:firstLineChars="200" w:firstLine="420"/>
              <w:jc w:val="left"/>
              <w:rPr>
                <w:rFonts w:ascii="宋体" w:hAnsi="宋体" w:cs="宋体"/>
                <w:color w:val="000000" w:themeColor="text1"/>
              </w:rPr>
            </w:pPr>
          </w:p>
          <w:p w:rsidR="00C76F95" w:rsidRDefault="004B4E0B">
            <w:pPr>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三、课后作业布置</w:t>
            </w:r>
          </w:p>
          <w:p w:rsidR="00C76F95" w:rsidRDefault="004B4E0B">
            <w:pPr>
              <w:spacing w:line="360" w:lineRule="auto"/>
              <w:ind w:firstLine="480"/>
              <w:rPr>
                <w:rFonts w:ascii="宋体" w:hAnsi="宋体" w:cs="宋体"/>
                <w:color w:val="000000" w:themeColor="text1"/>
              </w:rPr>
            </w:pPr>
            <w:r>
              <w:rPr>
                <w:rFonts w:ascii="宋体" w:hAnsi="宋体" w:cs="宋体" w:hint="eastAsia"/>
                <w:color w:val="000000" w:themeColor="text1"/>
              </w:rPr>
              <w:t>学以致用：如果我是驻村干部？</w:t>
            </w:r>
          </w:p>
          <w:p w:rsidR="00C76F95" w:rsidRDefault="004B4E0B">
            <w:pPr>
              <w:spacing w:line="360" w:lineRule="auto"/>
              <w:ind w:firstLine="480"/>
              <w:rPr>
                <w:rFonts w:ascii="宋体" w:hAnsi="宋体" w:cs="宋体"/>
                <w:color w:val="000000" w:themeColor="text1"/>
              </w:rPr>
            </w:pPr>
            <w:r>
              <w:rPr>
                <w:rFonts w:ascii="宋体" w:hAnsi="宋体" w:cs="宋体" w:hint="eastAsia"/>
                <w:color w:val="000000" w:themeColor="text1"/>
              </w:rPr>
              <w:t>作业要求：</w:t>
            </w:r>
          </w:p>
          <w:p w:rsidR="00C76F95" w:rsidRDefault="004B4E0B">
            <w:pPr>
              <w:spacing w:line="360" w:lineRule="auto"/>
              <w:ind w:firstLine="480"/>
              <w:rPr>
                <w:rFonts w:ascii="宋体" w:hAnsi="宋体" w:cs="宋体"/>
                <w:color w:val="000000" w:themeColor="text1"/>
              </w:rPr>
            </w:pPr>
            <w:r>
              <w:rPr>
                <w:rFonts w:ascii="宋体" w:hAnsi="宋体" w:cs="宋体" w:hint="eastAsia"/>
                <w:color w:val="000000" w:themeColor="text1"/>
              </w:rPr>
              <w:t>主题：假设你是国家某贫困村驻村干部，如何帮助该村实现脱贫致富？</w:t>
            </w:r>
          </w:p>
          <w:p w:rsidR="00C76F95" w:rsidRDefault="004B4E0B">
            <w:pPr>
              <w:spacing w:line="360" w:lineRule="auto"/>
              <w:ind w:firstLine="480"/>
              <w:rPr>
                <w:rFonts w:ascii="宋体" w:hAnsi="宋体" w:cs="宋体"/>
                <w:color w:val="000000" w:themeColor="text1"/>
              </w:rPr>
            </w:pPr>
            <w:r>
              <w:rPr>
                <w:rFonts w:ascii="宋体" w:hAnsi="宋体" w:cs="宋体" w:hint="eastAsia"/>
                <w:color w:val="000000" w:themeColor="text1"/>
              </w:rPr>
              <w:t>1.收集该村贫困的具体情况</w:t>
            </w:r>
          </w:p>
          <w:p w:rsidR="00C76F95" w:rsidRDefault="004B4E0B">
            <w:pPr>
              <w:spacing w:line="360" w:lineRule="auto"/>
              <w:ind w:firstLine="480"/>
              <w:rPr>
                <w:rFonts w:ascii="宋体" w:hAnsi="宋体" w:cs="宋体"/>
                <w:color w:val="000000" w:themeColor="text1"/>
              </w:rPr>
            </w:pPr>
            <w:r>
              <w:rPr>
                <w:rFonts w:ascii="宋体" w:hAnsi="宋体" w:cs="宋体" w:hint="eastAsia"/>
                <w:color w:val="000000" w:themeColor="text1"/>
              </w:rPr>
              <w:t>2.分析该村贫困的主要原因</w:t>
            </w:r>
          </w:p>
          <w:p w:rsidR="00C76F95" w:rsidRDefault="004B4E0B">
            <w:pPr>
              <w:spacing w:line="360" w:lineRule="auto"/>
              <w:ind w:firstLine="480"/>
              <w:rPr>
                <w:rFonts w:ascii="宋体" w:hAnsi="宋体" w:cs="宋体"/>
                <w:color w:val="000000" w:themeColor="text1"/>
              </w:rPr>
            </w:pPr>
            <w:r>
              <w:rPr>
                <w:rFonts w:ascii="宋体" w:hAnsi="宋体" w:cs="宋体" w:hint="eastAsia"/>
                <w:color w:val="000000" w:themeColor="text1"/>
              </w:rPr>
              <w:t>3.进行策略组合，提出脱贫方案</w:t>
            </w:r>
          </w:p>
          <w:p w:rsidR="00C76F95" w:rsidRDefault="004B4E0B">
            <w:pPr>
              <w:spacing w:line="360" w:lineRule="auto"/>
              <w:ind w:left="39" w:firstLineChars="200" w:firstLine="420"/>
              <w:jc w:val="left"/>
              <w:rPr>
                <w:rFonts w:ascii="宋体" w:hAnsi="宋体" w:cs="宋体"/>
                <w:color w:val="000000" w:themeColor="text1"/>
              </w:rPr>
            </w:pPr>
            <w:r>
              <w:rPr>
                <w:rFonts w:ascii="宋体" w:hAnsi="宋体" w:cs="宋体" w:hint="eastAsia"/>
                <w:color w:val="000000" w:themeColor="text1"/>
              </w:rPr>
              <w:t>本次作业要求以小组为单位，制定脱贫方案。主题明确，条理清晰，逻辑严密，充分运用数据和图标等直观性材料，能结合本次线上线下所学脱贫攻坚的内容进行方案的撰写，字数2000字左右。每小组确定选题后搜集资料，进行整理，形成观点，撰写方案。作业完成后由组长将作业提交到线上平台-作业区。</w:t>
            </w:r>
          </w:p>
          <w:p w:rsidR="00C76F95" w:rsidRDefault="00C76F95">
            <w:pPr>
              <w:ind w:firstLineChars="200" w:firstLine="420"/>
              <w:rPr>
                <w:rFonts w:ascii="等线" w:eastAsia="等线" w:hAnsi="等线"/>
                <w:b/>
                <w:bCs/>
                <w:color w:val="000000" w:themeColor="text1"/>
              </w:rPr>
            </w:pPr>
          </w:p>
        </w:tc>
      </w:tr>
      <w:tr w:rsidR="00C76F95">
        <w:trPr>
          <w:jc w:val="center"/>
        </w:trPr>
        <w:tc>
          <w:tcPr>
            <w:tcW w:w="1134" w:type="dxa"/>
            <w:vAlign w:val="center"/>
          </w:tcPr>
          <w:p w:rsidR="00C76F95" w:rsidRDefault="004B4E0B">
            <w:pPr>
              <w:tabs>
                <w:tab w:val="left" w:pos="720"/>
              </w:tabs>
              <w:spacing w:line="360" w:lineRule="auto"/>
              <w:jc w:val="center"/>
              <w:rPr>
                <w:rFonts w:ascii="等线" w:eastAsia="等线" w:hAnsi="等线" w:cs="等线"/>
                <w:b/>
                <w:bCs/>
                <w:color w:val="000000" w:themeColor="text1"/>
              </w:rPr>
            </w:pPr>
            <w:r>
              <w:rPr>
                <w:rFonts w:ascii="等线" w:eastAsia="等线" w:hAnsi="等线" w:cs="等线" w:hint="eastAsia"/>
                <w:b/>
                <w:bCs/>
                <w:color w:val="000000" w:themeColor="text1"/>
              </w:rPr>
              <w:lastRenderedPageBreak/>
              <w:t>作业</w:t>
            </w:r>
          </w:p>
          <w:p w:rsidR="00C76F95" w:rsidRDefault="004B4E0B">
            <w:pPr>
              <w:tabs>
                <w:tab w:val="left" w:pos="720"/>
              </w:tabs>
              <w:spacing w:line="360" w:lineRule="auto"/>
              <w:jc w:val="center"/>
              <w:rPr>
                <w:rFonts w:ascii="等线" w:eastAsia="等线" w:hAnsi="等线"/>
                <w:b/>
                <w:bCs/>
                <w:color w:val="000000" w:themeColor="text1"/>
              </w:rPr>
            </w:pPr>
            <w:r>
              <w:rPr>
                <w:rFonts w:ascii="等线" w:eastAsia="等线" w:hAnsi="等线" w:cs="等线" w:hint="eastAsia"/>
                <w:b/>
                <w:bCs/>
                <w:color w:val="000000" w:themeColor="text1"/>
              </w:rPr>
              <w:t>布置</w:t>
            </w:r>
          </w:p>
        </w:tc>
        <w:tc>
          <w:tcPr>
            <w:tcW w:w="8419" w:type="dxa"/>
            <w:gridSpan w:val="3"/>
            <w:vAlign w:val="center"/>
          </w:tcPr>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1.学习线上专题资料、完成作业测试、讨论区的讨论等。</w:t>
            </w:r>
          </w:p>
          <w:p w:rsidR="00C76F95" w:rsidRDefault="004B4E0B">
            <w:pPr>
              <w:spacing w:line="360" w:lineRule="auto"/>
              <w:ind w:firstLineChars="200" w:firstLine="420"/>
              <w:rPr>
                <w:rFonts w:ascii="宋体" w:hAnsi="宋体" w:cs="宋体"/>
                <w:color w:val="000000" w:themeColor="text1"/>
              </w:rPr>
            </w:pPr>
            <w:r>
              <w:rPr>
                <w:rFonts w:ascii="宋体" w:hAnsi="宋体" w:cs="宋体" w:hint="eastAsia"/>
                <w:color w:val="000000" w:themeColor="text1"/>
              </w:rPr>
              <w:t>2.以小组为单位在线上提交“如果我是驻村干部，该怎样帮助完成脱贫工作”的脱贫方案。</w:t>
            </w:r>
          </w:p>
          <w:p w:rsidR="00C76F95" w:rsidRDefault="004B4E0B">
            <w:pPr>
              <w:spacing w:line="360" w:lineRule="auto"/>
              <w:ind w:firstLineChars="200" w:firstLine="420"/>
              <w:rPr>
                <w:color w:val="000000" w:themeColor="text1"/>
              </w:rPr>
            </w:pPr>
            <w:r>
              <w:rPr>
                <w:rFonts w:ascii="宋体" w:hAnsi="宋体" w:cs="宋体" w:hint="eastAsia"/>
                <w:color w:val="000000" w:themeColor="text1"/>
              </w:rPr>
              <w:t>3.阅读《习近平扶贫论述摘编》，了解国家扶贫相关政策、措施。</w:t>
            </w:r>
          </w:p>
        </w:tc>
      </w:tr>
      <w:tr w:rsidR="00C76F95">
        <w:trPr>
          <w:jc w:val="center"/>
        </w:trPr>
        <w:tc>
          <w:tcPr>
            <w:tcW w:w="1134" w:type="dxa"/>
            <w:vAlign w:val="center"/>
          </w:tcPr>
          <w:p w:rsidR="00C76F95" w:rsidRDefault="004B4E0B">
            <w:pPr>
              <w:tabs>
                <w:tab w:val="left" w:pos="720"/>
              </w:tabs>
              <w:spacing w:line="360" w:lineRule="auto"/>
              <w:jc w:val="center"/>
              <w:rPr>
                <w:rFonts w:ascii="等线" w:eastAsia="等线" w:hAnsi="等线"/>
                <w:b/>
                <w:bCs/>
                <w:color w:val="000000" w:themeColor="text1"/>
              </w:rPr>
            </w:pPr>
            <w:r>
              <w:rPr>
                <w:rFonts w:ascii="等线" w:eastAsia="等线" w:hAnsi="等线" w:cs="等线" w:hint="eastAsia"/>
                <w:b/>
                <w:bCs/>
                <w:color w:val="000000" w:themeColor="text1"/>
              </w:rPr>
              <w:t>课后</w:t>
            </w:r>
          </w:p>
          <w:p w:rsidR="00C76F95" w:rsidRDefault="004B4E0B">
            <w:pPr>
              <w:tabs>
                <w:tab w:val="left" w:pos="720"/>
              </w:tabs>
              <w:spacing w:line="360" w:lineRule="auto"/>
              <w:jc w:val="center"/>
              <w:rPr>
                <w:rFonts w:ascii="等线" w:eastAsia="等线" w:hAnsi="等线" w:cs="等线"/>
                <w:b/>
                <w:bCs/>
                <w:color w:val="000000" w:themeColor="text1"/>
              </w:rPr>
            </w:pPr>
            <w:r>
              <w:rPr>
                <w:rFonts w:ascii="等线" w:eastAsia="等线" w:hAnsi="等线" w:cs="等线" w:hint="eastAsia"/>
                <w:b/>
                <w:bCs/>
                <w:color w:val="000000" w:themeColor="text1"/>
              </w:rPr>
              <w:t>总结</w:t>
            </w:r>
          </w:p>
        </w:tc>
        <w:tc>
          <w:tcPr>
            <w:tcW w:w="8419" w:type="dxa"/>
            <w:gridSpan w:val="3"/>
            <w:vAlign w:val="center"/>
          </w:tcPr>
          <w:p w:rsidR="00C76F95" w:rsidRDefault="004B4E0B">
            <w:pPr>
              <w:rPr>
                <w:color w:val="000000" w:themeColor="text1"/>
              </w:rPr>
            </w:pPr>
            <w:r>
              <w:rPr>
                <w:rFonts w:ascii="宋体" w:hAnsi="宋体" w:cs="宋体" w:hint="eastAsia"/>
                <w:color w:val="000000" w:themeColor="text1"/>
                <w:sz w:val="24"/>
                <w:szCs w:val="24"/>
              </w:rPr>
              <w:t xml:space="preserve">   </w:t>
            </w:r>
            <w:r>
              <w:rPr>
                <w:rFonts w:ascii="宋体" w:hAnsi="宋体" w:cs="宋体" w:hint="eastAsia"/>
                <w:color w:val="000000" w:themeColor="text1"/>
              </w:rPr>
              <w:t xml:space="preserve"> 本专题的学习是线上和线下相互结合的过程，学生通过线上平台的参与，掌握了脱贫攻坚的理论知识和拓展了理论视野，也调动了学生的参与讨论区的学习热情，提高了学生的思维能力。通过线下课堂的学习对学生的疑难问题进行进一步的梳理和反馈。本专题的</w:t>
            </w:r>
            <w:r>
              <w:rPr>
                <w:rFonts w:ascii="宋体" w:hAnsi="宋体" w:cs="宋体" w:hint="eastAsia"/>
                <w:color w:val="000000" w:themeColor="text1"/>
              </w:rPr>
              <w:lastRenderedPageBreak/>
              <w:t>学习是一个“课前-课中-课后”三位一体的模式，找问题、补短板、攻难点，整个教学过程中遵循“教师主导，学生主体”，充分发挥了学生的主动性、参与性，提高了教学的实效性。</w:t>
            </w:r>
          </w:p>
        </w:tc>
      </w:tr>
    </w:tbl>
    <w:p w:rsidR="00C76F95" w:rsidRDefault="00C76F95"/>
    <w:sectPr w:rsidR="00C76F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39817C"/>
    <w:multiLevelType w:val="singleLevel"/>
    <w:tmpl w:val="AE39817C"/>
    <w:lvl w:ilvl="0">
      <w:start w:val="1"/>
      <w:numFmt w:val="chineseCounting"/>
      <w:suff w:val="nothing"/>
      <w:lvlText w:val="（%1）"/>
      <w:lvlJc w:val="left"/>
      <w:rPr>
        <w:rFonts w:hint="eastAsia"/>
      </w:rPr>
    </w:lvl>
  </w:abstractNum>
  <w:abstractNum w:abstractNumId="1" w15:restartNumberingAfterBreak="0">
    <w:nsid w:val="414930C1"/>
    <w:multiLevelType w:val="singleLevel"/>
    <w:tmpl w:val="414930C1"/>
    <w:lvl w:ilvl="0">
      <w:start w:val="1"/>
      <w:numFmt w:val="chineseCounting"/>
      <w:suff w:val="nothing"/>
      <w:lvlText w:val="%1、"/>
      <w:lvlJc w:val="left"/>
      <w:rPr>
        <w:rFonts w:hint="eastAsia"/>
      </w:rPr>
    </w:lvl>
  </w:abstractNum>
  <w:abstractNum w:abstractNumId="2" w15:restartNumberingAfterBreak="0">
    <w:nsid w:val="50FB4CE5"/>
    <w:multiLevelType w:val="singleLevel"/>
    <w:tmpl w:val="50FB4CE5"/>
    <w:lvl w:ilvl="0">
      <w:start w:val="1"/>
      <w:numFmt w:val="decimal"/>
      <w:lvlText w:val="%1."/>
      <w:lvlJc w:val="left"/>
      <w:pPr>
        <w:tabs>
          <w:tab w:val="left" w:pos="312"/>
        </w:tabs>
      </w:pPr>
    </w:lvl>
  </w:abstractNum>
  <w:abstractNum w:abstractNumId="3" w15:restartNumberingAfterBreak="0">
    <w:nsid w:val="65596BE9"/>
    <w:multiLevelType w:val="singleLevel"/>
    <w:tmpl w:val="65596BE9"/>
    <w:lvl w:ilvl="0">
      <w:start w:val="5"/>
      <w:numFmt w:val="decimal"/>
      <w:lvlText w:val="%1."/>
      <w:lvlJc w:val="left"/>
      <w:pPr>
        <w:tabs>
          <w:tab w:val="left" w:pos="312"/>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B4F558B"/>
    <w:rsid w:val="001269F7"/>
    <w:rsid w:val="0013679A"/>
    <w:rsid w:val="001767ED"/>
    <w:rsid w:val="001A1658"/>
    <w:rsid w:val="001B4A6F"/>
    <w:rsid w:val="00277B3E"/>
    <w:rsid w:val="004B4E0B"/>
    <w:rsid w:val="006556BD"/>
    <w:rsid w:val="006863C5"/>
    <w:rsid w:val="00703FAA"/>
    <w:rsid w:val="007F1135"/>
    <w:rsid w:val="008C2C59"/>
    <w:rsid w:val="00B76B65"/>
    <w:rsid w:val="00C76F95"/>
    <w:rsid w:val="00DC43AE"/>
    <w:rsid w:val="00DD61C4"/>
    <w:rsid w:val="00E31E9E"/>
    <w:rsid w:val="00F968CB"/>
    <w:rsid w:val="0182181A"/>
    <w:rsid w:val="030B1BF4"/>
    <w:rsid w:val="08AF282E"/>
    <w:rsid w:val="0AA4070F"/>
    <w:rsid w:val="0BA50F66"/>
    <w:rsid w:val="0BE71473"/>
    <w:rsid w:val="0D0F597D"/>
    <w:rsid w:val="0D6C4BCB"/>
    <w:rsid w:val="0F1457B5"/>
    <w:rsid w:val="12B553EF"/>
    <w:rsid w:val="139B0232"/>
    <w:rsid w:val="172460A0"/>
    <w:rsid w:val="174D1DA4"/>
    <w:rsid w:val="178C0659"/>
    <w:rsid w:val="185F3768"/>
    <w:rsid w:val="19882D61"/>
    <w:rsid w:val="1C1C670A"/>
    <w:rsid w:val="1E360D9A"/>
    <w:rsid w:val="1ED02FD3"/>
    <w:rsid w:val="21AA77F7"/>
    <w:rsid w:val="23156B98"/>
    <w:rsid w:val="235C238C"/>
    <w:rsid w:val="2527149F"/>
    <w:rsid w:val="25333200"/>
    <w:rsid w:val="25BC5027"/>
    <w:rsid w:val="26E31AE7"/>
    <w:rsid w:val="27C34841"/>
    <w:rsid w:val="28C7677D"/>
    <w:rsid w:val="28F001D9"/>
    <w:rsid w:val="2B1B4020"/>
    <w:rsid w:val="2B4F558B"/>
    <w:rsid w:val="2C7417C3"/>
    <w:rsid w:val="2D8025EA"/>
    <w:rsid w:val="2DDA28BE"/>
    <w:rsid w:val="2EE73C55"/>
    <w:rsid w:val="31E36EB1"/>
    <w:rsid w:val="3276706B"/>
    <w:rsid w:val="336E4ADF"/>
    <w:rsid w:val="340F6403"/>
    <w:rsid w:val="35625C05"/>
    <w:rsid w:val="38352AA0"/>
    <w:rsid w:val="3A846975"/>
    <w:rsid w:val="3B9245CF"/>
    <w:rsid w:val="3BBB15B6"/>
    <w:rsid w:val="3BF730C9"/>
    <w:rsid w:val="3E54117A"/>
    <w:rsid w:val="411303AE"/>
    <w:rsid w:val="42C819B7"/>
    <w:rsid w:val="49C232FB"/>
    <w:rsid w:val="4E6D2889"/>
    <w:rsid w:val="5047766A"/>
    <w:rsid w:val="50774164"/>
    <w:rsid w:val="523516AA"/>
    <w:rsid w:val="582775DE"/>
    <w:rsid w:val="596171D1"/>
    <w:rsid w:val="5A486B89"/>
    <w:rsid w:val="5EA92171"/>
    <w:rsid w:val="61B23BC5"/>
    <w:rsid w:val="632809AA"/>
    <w:rsid w:val="6635650C"/>
    <w:rsid w:val="668D1D7F"/>
    <w:rsid w:val="66D870CF"/>
    <w:rsid w:val="688202BA"/>
    <w:rsid w:val="6A485819"/>
    <w:rsid w:val="6AE82C08"/>
    <w:rsid w:val="6B46284E"/>
    <w:rsid w:val="6B680ED7"/>
    <w:rsid w:val="6C8039E9"/>
    <w:rsid w:val="6E8F5D0D"/>
    <w:rsid w:val="70113F13"/>
    <w:rsid w:val="71377A96"/>
    <w:rsid w:val="71A37E7A"/>
    <w:rsid w:val="725145AD"/>
    <w:rsid w:val="75F43067"/>
    <w:rsid w:val="7F26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E56A1"/>
  <w15:docId w15:val="{312B626E-EBAF-4213-80FD-339DF01E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u w:val="single"/>
    </w:rPr>
  </w:style>
  <w:style w:type="paragraph" w:customStyle="1" w:styleId="p0">
    <w:name w:val="p0"/>
    <w:basedOn w:val="a"/>
    <w:uiPriority w:val="99"/>
    <w:qFormat/>
    <w:pPr>
      <w:widowControl/>
    </w:pPr>
    <w:rPr>
      <w:kern w:val="0"/>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5.png"/><Relationship Id="rId18" Type="http://schemas.openxmlformats.org/officeDocument/2006/relationships/hyperlink" Target="https://www.zhihu.com/question/52214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arch.dangdang.com/?key3=%D6%D0%B9%FA%C8%CB%C3%F1%B4%F3%D1%A7%B3%F6%B0%E6%C9%E7&amp;medium=01&amp;category_path=01.00.00.00.00.00"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spoc.tfswufe.edu.cn/JiaoXue/Forum/Post?currentForumId=36271&amp;&amp;threadId=1920352"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Zhaoshasha</cp:lastModifiedBy>
  <cp:revision>6</cp:revision>
  <dcterms:created xsi:type="dcterms:W3CDTF">2019-09-27T02:57:00Z</dcterms:created>
  <dcterms:modified xsi:type="dcterms:W3CDTF">2019-10-06T06:48:00Z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