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647" w:rsidRPr="00E97E0D" w:rsidRDefault="00816647" w:rsidP="00816647">
      <w:pPr>
        <w:spacing w:line="240" w:lineRule="atLeast"/>
        <w:jc w:val="left"/>
        <w:rPr>
          <w:rFonts w:ascii="黑体" w:eastAsia="黑体" w:hAnsi="黑体" w:cs="黑体" w:hint="eastAsia"/>
          <w:sz w:val="32"/>
          <w:szCs w:val="32"/>
        </w:rPr>
      </w:pPr>
      <w:r w:rsidRPr="00E97E0D">
        <w:rPr>
          <w:rFonts w:ascii="黑体" w:eastAsia="黑体" w:hAnsi="黑体" w:cs="黑体" w:hint="eastAsia"/>
          <w:sz w:val="32"/>
          <w:szCs w:val="32"/>
        </w:rPr>
        <w:t>附件1：</w:t>
      </w:r>
    </w:p>
    <w:p w:rsidR="00816647" w:rsidRPr="00E97E0D" w:rsidRDefault="00816647" w:rsidP="00816647">
      <w:pPr>
        <w:spacing w:line="58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E97E0D">
        <w:rPr>
          <w:rFonts w:ascii="方正小标宋简体" w:eastAsia="方正小标宋简体" w:hAnsi="仿宋" w:hint="eastAsia"/>
          <w:sz w:val="44"/>
          <w:szCs w:val="44"/>
        </w:rPr>
        <w:t>山东大汉城市建设集团有限公司</w:t>
      </w:r>
    </w:p>
    <w:p w:rsidR="00816647" w:rsidRPr="00E97E0D" w:rsidRDefault="00816647" w:rsidP="00816647">
      <w:pPr>
        <w:spacing w:line="58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E97E0D">
        <w:rPr>
          <w:rFonts w:ascii="方正小标宋简体" w:eastAsia="方正小标宋简体" w:hAnsi="仿宋" w:hint="eastAsia"/>
          <w:sz w:val="44"/>
          <w:szCs w:val="44"/>
        </w:rPr>
        <w:t>2018年公开招聘计划</w:t>
      </w:r>
    </w:p>
    <w:tbl>
      <w:tblPr>
        <w:tblW w:w="1000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2"/>
        <w:gridCol w:w="1266"/>
        <w:gridCol w:w="6294"/>
        <w:gridCol w:w="992"/>
      </w:tblGrid>
      <w:tr w:rsidR="00816647" w:rsidRPr="00E97E0D" w:rsidTr="00A5504D">
        <w:trPr>
          <w:trHeight w:val="1146"/>
        </w:trPr>
        <w:tc>
          <w:tcPr>
            <w:tcW w:w="1452" w:type="dxa"/>
            <w:vAlign w:val="center"/>
          </w:tcPr>
          <w:p w:rsidR="00816647" w:rsidRPr="00E97E0D" w:rsidRDefault="00816647" w:rsidP="00A5504D">
            <w:pPr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</w:pPr>
            <w:r w:rsidRPr="00E97E0D"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1266" w:type="dxa"/>
            <w:vAlign w:val="center"/>
          </w:tcPr>
          <w:p w:rsidR="00816647" w:rsidRPr="00E97E0D" w:rsidRDefault="00816647" w:rsidP="00A5504D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E97E0D"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招聘计划</w:t>
            </w:r>
          </w:p>
        </w:tc>
        <w:tc>
          <w:tcPr>
            <w:tcW w:w="6294" w:type="dxa"/>
            <w:vAlign w:val="center"/>
          </w:tcPr>
          <w:p w:rsidR="00816647" w:rsidRPr="00E97E0D" w:rsidRDefault="00816647" w:rsidP="00A5504D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E97E0D"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992" w:type="dxa"/>
            <w:vAlign w:val="center"/>
          </w:tcPr>
          <w:p w:rsidR="00816647" w:rsidRPr="00E97E0D" w:rsidRDefault="00816647" w:rsidP="00A5504D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E97E0D"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816647" w:rsidRPr="00E97E0D" w:rsidTr="00A5504D">
        <w:trPr>
          <w:trHeight w:val="1668"/>
        </w:trPr>
        <w:tc>
          <w:tcPr>
            <w:tcW w:w="1452" w:type="dxa"/>
            <w:vAlign w:val="center"/>
          </w:tcPr>
          <w:p w:rsidR="00816647" w:rsidRPr="00E97E0D" w:rsidRDefault="00816647" w:rsidP="00A5504D">
            <w:pPr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</w:pPr>
            <w:r w:rsidRPr="00E97E0D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行政主管</w:t>
            </w:r>
          </w:p>
        </w:tc>
        <w:tc>
          <w:tcPr>
            <w:tcW w:w="1266" w:type="dxa"/>
            <w:vAlign w:val="center"/>
          </w:tcPr>
          <w:p w:rsidR="00816647" w:rsidRPr="00E97E0D" w:rsidRDefault="00816647" w:rsidP="00A5504D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E97E0D"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6294" w:type="dxa"/>
            <w:vAlign w:val="center"/>
          </w:tcPr>
          <w:p w:rsidR="00816647" w:rsidRPr="00E97E0D" w:rsidRDefault="00816647" w:rsidP="00A5504D">
            <w:pPr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 w:rsidRPr="00E97E0D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40周岁以下，全日制大学本科及以上学历，计算机科学与技术、传媒学、法律、形象设计与策划、行政管理、经济法、企业管理等相关专业，熟练掌握OFFICE办公软件，具有大中型企业办公室主任、行政主管等相关工作经验。</w:t>
            </w:r>
          </w:p>
        </w:tc>
        <w:tc>
          <w:tcPr>
            <w:tcW w:w="992" w:type="dxa"/>
            <w:vAlign w:val="center"/>
          </w:tcPr>
          <w:p w:rsidR="00816647" w:rsidRPr="00E97E0D" w:rsidRDefault="00816647" w:rsidP="00A5504D">
            <w:pPr>
              <w:jc w:val="center"/>
              <w:rPr>
                <w:rFonts w:ascii="方正小标宋简体" w:eastAsia="方正小标宋简体" w:hAnsi="仿宋"/>
                <w:sz w:val="44"/>
                <w:szCs w:val="44"/>
              </w:rPr>
            </w:pPr>
          </w:p>
        </w:tc>
      </w:tr>
      <w:tr w:rsidR="00816647" w:rsidRPr="00E97E0D" w:rsidTr="00A5504D">
        <w:trPr>
          <w:trHeight w:val="1564"/>
        </w:trPr>
        <w:tc>
          <w:tcPr>
            <w:tcW w:w="1452" w:type="dxa"/>
            <w:vAlign w:val="center"/>
          </w:tcPr>
          <w:p w:rsidR="00816647" w:rsidRPr="00E97E0D" w:rsidRDefault="00816647" w:rsidP="00A5504D">
            <w:pPr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</w:pPr>
            <w:r w:rsidRPr="00E97E0D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行政内勤</w:t>
            </w:r>
          </w:p>
        </w:tc>
        <w:tc>
          <w:tcPr>
            <w:tcW w:w="1266" w:type="dxa"/>
            <w:vAlign w:val="center"/>
          </w:tcPr>
          <w:p w:rsidR="00816647" w:rsidRPr="00E97E0D" w:rsidRDefault="00816647" w:rsidP="00A5504D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E97E0D"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6294" w:type="dxa"/>
            <w:vAlign w:val="center"/>
          </w:tcPr>
          <w:p w:rsidR="00816647" w:rsidRPr="00E97E0D" w:rsidRDefault="00816647" w:rsidP="00A5504D">
            <w:pPr>
              <w:jc w:val="left"/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</w:pPr>
            <w:r w:rsidRPr="00E97E0D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40周岁以下，全日制大专及以上学历，文秘、社会工作、法律、金融、会计、统计学、行政管理、人力资源管理、计算机等相关专业，熟练应用办公软件，收发文管理、信息报送、档案管理、HR系统人事相关信息的维护。</w:t>
            </w:r>
          </w:p>
        </w:tc>
        <w:tc>
          <w:tcPr>
            <w:tcW w:w="992" w:type="dxa"/>
            <w:vAlign w:val="center"/>
          </w:tcPr>
          <w:p w:rsidR="00816647" w:rsidRPr="00E97E0D" w:rsidRDefault="00816647" w:rsidP="00A5504D">
            <w:pPr>
              <w:jc w:val="center"/>
              <w:rPr>
                <w:rFonts w:ascii="方正小标宋简体" w:eastAsia="方正小标宋简体" w:hAnsi="仿宋"/>
                <w:sz w:val="44"/>
                <w:szCs w:val="44"/>
              </w:rPr>
            </w:pPr>
          </w:p>
        </w:tc>
      </w:tr>
      <w:tr w:rsidR="00816647" w:rsidRPr="00E97E0D" w:rsidTr="00A5504D">
        <w:trPr>
          <w:trHeight w:val="1345"/>
        </w:trPr>
        <w:tc>
          <w:tcPr>
            <w:tcW w:w="1452" w:type="dxa"/>
            <w:vAlign w:val="center"/>
          </w:tcPr>
          <w:p w:rsidR="00816647" w:rsidRPr="00E97E0D" w:rsidRDefault="00816647" w:rsidP="00A5504D">
            <w:pPr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</w:pPr>
            <w:r w:rsidRPr="00E97E0D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投融资经理</w:t>
            </w:r>
          </w:p>
        </w:tc>
        <w:tc>
          <w:tcPr>
            <w:tcW w:w="1266" w:type="dxa"/>
            <w:vAlign w:val="center"/>
          </w:tcPr>
          <w:p w:rsidR="00816647" w:rsidRPr="00E97E0D" w:rsidRDefault="00816647" w:rsidP="00A5504D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E97E0D"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6294" w:type="dxa"/>
            <w:vAlign w:val="center"/>
          </w:tcPr>
          <w:p w:rsidR="00816647" w:rsidRPr="00E97E0D" w:rsidRDefault="00816647" w:rsidP="00A5504D">
            <w:pPr>
              <w:jc w:val="left"/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</w:pPr>
            <w:r w:rsidRPr="00E97E0D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45周岁以下，全日制大学本科及以上学历，投资、金融、经济法相关专业，相关专业中级及以上职称，具有房地产企业投融资工作经验。</w:t>
            </w:r>
          </w:p>
        </w:tc>
        <w:tc>
          <w:tcPr>
            <w:tcW w:w="992" w:type="dxa"/>
            <w:vAlign w:val="center"/>
          </w:tcPr>
          <w:p w:rsidR="00816647" w:rsidRPr="00E97E0D" w:rsidRDefault="00816647" w:rsidP="00A5504D">
            <w:pPr>
              <w:jc w:val="center"/>
              <w:rPr>
                <w:rFonts w:ascii="方正小标宋简体" w:eastAsia="方正小标宋简体" w:hAnsi="仿宋"/>
                <w:sz w:val="44"/>
                <w:szCs w:val="44"/>
              </w:rPr>
            </w:pPr>
          </w:p>
        </w:tc>
      </w:tr>
      <w:tr w:rsidR="00816647" w:rsidRPr="00E97E0D" w:rsidTr="00A5504D">
        <w:trPr>
          <w:trHeight w:val="1584"/>
        </w:trPr>
        <w:tc>
          <w:tcPr>
            <w:tcW w:w="1452" w:type="dxa"/>
            <w:vAlign w:val="center"/>
          </w:tcPr>
          <w:p w:rsidR="00816647" w:rsidRPr="00E97E0D" w:rsidRDefault="00816647" w:rsidP="00A5504D">
            <w:pPr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</w:pPr>
            <w:r w:rsidRPr="00E97E0D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会计主管</w:t>
            </w:r>
          </w:p>
        </w:tc>
        <w:tc>
          <w:tcPr>
            <w:tcW w:w="1266" w:type="dxa"/>
            <w:vAlign w:val="center"/>
          </w:tcPr>
          <w:p w:rsidR="00816647" w:rsidRPr="00E97E0D" w:rsidRDefault="00816647" w:rsidP="00A5504D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E97E0D"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6294" w:type="dxa"/>
            <w:vAlign w:val="center"/>
          </w:tcPr>
          <w:p w:rsidR="00816647" w:rsidRPr="00E97E0D" w:rsidRDefault="00816647" w:rsidP="00A5504D">
            <w:pPr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 w:rsidRPr="00E97E0D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40周岁以下，全日制大学本科及以上学历，会计、会计电算化、企业财务管理、税收会计、建筑企业会计、经济法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、成本会计</w:t>
            </w:r>
            <w:r w:rsidRPr="00E97E0D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等相关专业，熟悉企业成本核算、税法、经济法及国家财经法规，具有相关财务工作经验。</w:t>
            </w:r>
          </w:p>
        </w:tc>
        <w:tc>
          <w:tcPr>
            <w:tcW w:w="992" w:type="dxa"/>
            <w:vAlign w:val="center"/>
          </w:tcPr>
          <w:p w:rsidR="00816647" w:rsidRPr="00E97E0D" w:rsidRDefault="00816647" w:rsidP="00A5504D">
            <w:pPr>
              <w:jc w:val="center"/>
              <w:rPr>
                <w:rFonts w:ascii="方正小标宋简体" w:eastAsia="方正小标宋简体" w:hAnsi="仿宋"/>
                <w:sz w:val="44"/>
                <w:szCs w:val="44"/>
              </w:rPr>
            </w:pPr>
          </w:p>
        </w:tc>
      </w:tr>
      <w:tr w:rsidR="00816647" w:rsidRPr="00E97E0D" w:rsidTr="00A5504D">
        <w:trPr>
          <w:trHeight w:val="1767"/>
        </w:trPr>
        <w:tc>
          <w:tcPr>
            <w:tcW w:w="1452" w:type="dxa"/>
            <w:vAlign w:val="center"/>
          </w:tcPr>
          <w:p w:rsidR="00816647" w:rsidRPr="00E97E0D" w:rsidRDefault="00816647" w:rsidP="00A5504D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E97E0D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出  纳</w:t>
            </w:r>
          </w:p>
        </w:tc>
        <w:tc>
          <w:tcPr>
            <w:tcW w:w="1266" w:type="dxa"/>
            <w:vAlign w:val="center"/>
          </w:tcPr>
          <w:p w:rsidR="00816647" w:rsidRPr="00E97E0D" w:rsidRDefault="00816647" w:rsidP="00A5504D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E97E0D"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6294" w:type="dxa"/>
            <w:vAlign w:val="center"/>
          </w:tcPr>
          <w:p w:rsidR="00816647" w:rsidRPr="00E97E0D" w:rsidRDefault="00816647" w:rsidP="00A5504D">
            <w:pPr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 w:rsidRPr="00E97E0D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40周岁以下，全日制大学本科及以上学历，会计、会计电算化、统计学、计算机、法律、金融等相关专业，熟悉企业和国家财经法规，熟练操作财务软件和OFFICE办公软件、日常考勤、督查督办、费用核销工作。</w:t>
            </w:r>
          </w:p>
        </w:tc>
        <w:tc>
          <w:tcPr>
            <w:tcW w:w="992" w:type="dxa"/>
            <w:vAlign w:val="center"/>
          </w:tcPr>
          <w:p w:rsidR="00816647" w:rsidRPr="00E97E0D" w:rsidRDefault="00816647" w:rsidP="00A5504D">
            <w:pPr>
              <w:jc w:val="center"/>
              <w:rPr>
                <w:rFonts w:ascii="方正小标宋简体" w:eastAsia="方正小标宋简体" w:hAnsi="仿宋"/>
                <w:sz w:val="44"/>
                <w:szCs w:val="44"/>
              </w:rPr>
            </w:pPr>
          </w:p>
        </w:tc>
      </w:tr>
      <w:tr w:rsidR="00816647" w:rsidRPr="00E97E0D" w:rsidTr="00A5504D">
        <w:trPr>
          <w:trHeight w:val="1714"/>
        </w:trPr>
        <w:tc>
          <w:tcPr>
            <w:tcW w:w="1452" w:type="dxa"/>
            <w:vAlign w:val="center"/>
          </w:tcPr>
          <w:p w:rsidR="00816647" w:rsidRPr="00E97E0D" w:rsidRDefault="00816647" w:rsidP="00A5504D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E97E0D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工程师</w:t>
            </w:r>
          </w:p>
        </w:tc>
        <w:tc>
          <w:tcPr>
            <w:tcW w:w="1266" w:type="dxa"/>
            <w:vAlign w:val="center"/>
          </w:tcPr>
          <w:p w:rsidR="00816647" w:rsidRPr="00E97E0D" w:rsidRDefault="00816647" w:rsidP="00A5504D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E97E0D"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6294" w:type="dxa"/>
            <w:vAlign w:val="center"/>
          </w:tcPr>
          <w:p w:rsidR="00816647" w:rsidRPr="00E97E0D" w:rsidRDefault="00816647" w:rsidP="00A5504D">
            <w:pPr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 w:rsidRPr="00E97E0D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45周岁以下，全日制大学本科及以上学历，工民建相关专业，建筑、结构或房地产岗位资格证书，具有3年以上工作经验，高级职称，具有3万平方米以上的房地产开发项目经验。</w:t>
            </w:r>
          </w:p>
        </w:tc>
        <w:tc>
          <w:tcPr>
            <w:tcW w:w="992" w:type="dxa"/>
            <w:vAlign w:val="center"/>
          </w:tcPr>
          <w:p w:rsidR="00816647" w:rsidRPr="00E97E0D" w:rsidRDefault="00816647" w:rsidP="00A5504D">
            <w:pPr>
              <w:jc w:val="center"/>
              <w:rPr>
                <w:rFonts w:ascii="方正小标宋简体" w:eastAsia="方正小标宋简体" w:hAnsi="仿宋"/>
                <w:sz w:val="44"/>
                <w:szCs w:val="44"/>
              </w:rPr>
            </w:pPr>
          </w:p>
        </w:tc>
      </w:tr>
    </w:tbl>
    <w:p w:rsidR="00EE1625" w:rsidRDefault="00825EFD"/>
    <w:sectPr w:rsidR="00EE1625" w:rsidSect="00AE7E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6647"/>
    <w:rsid w:val="00217C16"/>
    <w:rsid w:val="00816647"/>
    <w:rsid w:val="00825EFD"/>
    <w:rsid w:val="00AE7ED4"/>
    <w:rsid w:val="00C75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64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2018-06-13T01:44:00Z</dcterms:created>
  <dcterms:modified xsi:type="dcterms:W3CDTF">2018-06-13T01:44:00Z</dcterms:modified>
</cp:coreProperties>
</file>