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 w:line="58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lang w:val="en"/>
        </w:rPr>
        <w:t>附件</w:t>
      </w:r>
      <w:r>
        <w:rPr>
          <w:rFonts w:ascii="Times New Roman" w:hAnsi="Times New Roman" w:eastAsia="黑体" w:cs="Times New Roman"/>
        </w:rPr>
        <w:t>2</w:t>
      </w:r>
    </w:p>
    <w:p>
      <w:pPr>
        <w:spacing w:before="28" w:line="580" w:lineRule="exact"/>
        <w:ind w:left="738" w:right="470"/>
        <w:jc w:val="center"/>
        <w:rPr>
          <w:rFonts w:ascii="Times New Roman" w:hAnsi="Times New Roman" w:eastAsia="黑体" w:cs="Times New Roman"/>
          <w:b/>
          <w:sz w:val="52"/>
        </w:rPr>
      </w:pPr>
    </w:p>
    <w:p>
      <w:pPr>
        <w:spacing w:before="28"/>
        <w:ind w:right="470"/>
        <w:jc w:val="center"/>
        <w:rPr>
          <w:rFonts w:ascii="Times New Roman" w:hAnsi="Times New Roman" w:eastAsia="方正小标宋简体" w:cs="Times New Roman"/>
          <w:bCs/>
          <w:sz w:val="52"/>
        </w:rPr>
      </w:pPr>
      <w:r>
        <w:rPr>
          <w:rFonts w:ascii="Times New Roman" w:hAnsi="Times New Roman" w:eastAsia="方正小标宋简体" w:cs="Times New Roman"/>
          <w:bCs/>
          <w:sz w:val="52"/>
        </w:rPr>
        <w:t>“科技城育才项目”申报书</w:t>
      </w:r>
    </w:p>
    <w:p>
      <w:pPr>
        <w:spacing w:before="258"/>
        <w:ind w:right="305"/>
        <w:jc w:val="center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（文化艺术菁英）</w:t>
      </w:r>
    </w:p>
    <w:p>
      <w:pPr>
        <w:pStyle w:val="2"/>
        <w:spacing w:line="580" w:lineRule="exact"/>
        <w:rPr>
          <w:rFonts w:ascii="Times New Roman" w:hAnsi="Times New Roman" w:cs="Times New Roman"/>
          <w:b/>
          <w:sz w:val="34"/>
        </w:rPr>
      </w:pPr>
    </w:p>
    <w:p>
      <w:pPr>
        <w:pStyle w:val="3"/>
        <w:spacing w:line="580" w:lineRule="exact"/>
        <w:rPr>
          <w:rFonts w:ascii="Times New Roman" w:cs="Times New Roman"/>
        </w:rPr>
      </w:pPr>
    </w:p>
    <w:p>
      <w:pPr>
        <w:pStyle w:val="3"/>
        <w:spacing w:line="580" w:lineRule="exact"/>
        <w:rPr>
          <w:rFonts w:ascii="Times New Roman" w:cs="Times New Roman"/>
        </w:rPr>
      </w:pPr>
    </w:p>
    <w:tbl>
      <w:tblPr>
        <w:tblStyle w:val="9"/>
        <w:tblW w:w="77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6086"/>
      </w:tblGrid>
      <w:tr>
        <w:tblPrEx>
          <w:tblLayout w:type="fixed"/>
        </w:tblPrEx>
        <w:trPr>
          <w:trHeight w:val="283" w:hRule="atLeast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autoSpaceDE/>
              <w:autoSpaceDN/>
              <w:spacing w:line="800" w:lineRule="exact"/>
              <w:jc w:val="distribut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spacing w:val="-5"/>
              </w:rPr>
              <w:t>申 报 人</w:t>
            </w: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800" w:lineRule="exact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>孙</w:t>
            </w: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 xml:space="preserve">莹                            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autoSpaceDE/>
              <w:autoSpaceDN/>
              <w:spacing w:line="800" w:lineRule="exact"/>
              <w:jc w:val="distribut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spacing w:val="-5"/>
              </w:rPr>
              <w:t>工作单位</w:t>
            </w: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800" w:lineRule="exact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>西南财经大学天府学院</w:t>
            </w: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autoSpaceDE/>
              <w:autoSpaceDN/>
              <w:spacing w:line="800" w:lineRule="exact"/>
              <w:jc w:val="distribut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lang w:eastAsia="en-US"/>
              </w:rPr>
              <w:t>申报类别</w:t>
            </w: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800" w:lineRule="exact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 xml:space="preserve">群众文化与艺术创作类 </w:t>
            </w: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autoSpaceDE/>
              <w:autoSpaceDN/>
              <w:spacing w:line="800" w:lineRule="exact"/>
              <w:jc w:val="distribut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spacing w:val="-5"/>
              </w:rPr>
              <w:t>联 系 人</w:t>
            </w: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800" w:lineRule="exact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>孙</w:t>
            </w: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 xml:space="preserve">莹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autoSpaceDE/>
              <w:autoSpaceDN/>
              <w:spacing w:line="800" w:lineRule="exact"/>
              <w:jc w:val="distribut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lang w:eastAsia="en-US"/>
              </w:rPr>
              <w:t>联系电话</w:t>
            </w: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800" w:lineRule="exact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 xml:space="preserve">                                          </w:t>
            </w:r>
          </w:p>
        </w:tc>
      </w:tr>
      <w:tr>
        <w:tblPrEx>
          <w:tblLayout w:type="fixed"/>
        </w:tblPrEx>
        <w:trPr>
          <w:trHeight w:val="283" w:hRule="atLeast"/>
          <w:jc w:val="center"/>
        </w:trPr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autoSpaceDE/>
              <w:autoSpaceDN/>
              <w:spacing w:line="800" w:lineRule="exact"/>
              <w:jc w:val="distribut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lang w:eastAsia="en-US"/>
              </w:rPr>
              <w:t>填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</w:rPr>
              <w:t>报</w:t>
            </w:r>
            <w:r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lang w:eastAsia="en-US"/>
              </w:rPr>
              <w:t>时间</w:t>
            </w: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/>
              <w:autoSpaceDN/>
              <w:spacing w:line="800" w:lineRule="exact"/>
              <w:jc w:val="left"/>
              <w:rPr>
                <w:rFonts w:ascii="Times New Roman" w:hAnsi="Times New Roman" w:eastAsia="仿宋_GB2312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 xml:space="preserve">         2024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>年2月22日</w:t>
            </w: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</w:tbl>
    <w:p>
      <w:pPr>
        <w:pStyle w:val="2"/>
        <w:rPr>
          <w:rFonts w:ascii="Times New Roman" w:hAnsi="Times New Roman" w:eastAsia="仿宋_GB2312" w:cs="Times New Roman"/>
          <w:b/>
          <w:sz w:val="30"/>
          <w:szCs w:val="30"/>
        </w:rPr>
      </w:pPr>
    </w:p>
    <w:p>
      <w:pPr>
        <w:pStyle w:val="2"/>
        <w:rPr>
          <w:rFonts w:ascii="Times New Roman" w:hAnsi="Times New Roman" w:eastAsia="仿宋_GB2312" w:cs="Times New Roman"/>
          <w:b/>
          <w:sz w:val="30"/>
          <w:szCs w:val="30"/>
        </w:rPr>
      </w:pPr>
    </w:p>
    <w:p>
      <w:pPr>
        <w:pStyle w:val="2"/>
        <w:rPr>
          <w:rFonts w:ascii="Times New Roman" w:hAnsi="Times New Roman" w:eastAsia="仿宋_GB2312" w:cs="Times New Roman"/>
          <w:b/>
          <w:sz w:val="30"/>
          <w:szCs w:val="30"/>
        </w:rPr>
      </w:pPr>
    </w:p>
    <w:tbl>
      <w:tblPr>
        <w:tblStyle w:val="8"/>
        <w:tblW w:w="6320" w:type="dxa"/>
        <w:tblInd w:w="17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0"/>
        <w:gridCol w:w="570"/>
      </w:tblGrid>
      <w:tr>
        <w:tblPrEx>
          <w:tblLayout w:type="fixed"/>
        </w:tblPrEx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autoSpaceDE/>
              <w:autoSpaceDN/>
              <w:adjustRightInd/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lang w:bidi="ar"/>
              </w:rPr>
            </w:pPr>
            <w:r>
              <w:rPr>
                <w:rFonts w:ascii="Times New Roman" w:hAnsi="Times New Roman" w:eastAsia="楷体_GB2312" w:cs="Times New Roman"/>
                <w:b/>
                <w:lang w:bidi="ar"/>
              </w:rPr>
              <w:t>中共绵阳市委人才工作领导小组办公室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2"/>
              <w:autoSpaceDE/>
              <w:autoSpaceDN/>
              <w:adjustRightInd/>
              <w:spacing w:line="440" w:lineRule="exact"/>
              <w:jc w:val="both"/>
              <w:rPr>
                <w:rFonts w:ascii="Times New Roman" w:hAnsi="Times New Roman" w:eastAsia="楷体_GB2312" w:cs="Times New Roman"/>
                <w:b/>
                <w:lang w:bidi="ar"/>
              </w:rPr>
            </w:pPr>
            <w:r>
              <w:rPr>
                <w:rFonts w:ascii="Times New Roman" w:hAnsi="Times New Roman" w:eastAsia="楷体_GB2312" w:cs="Times New Roman"/>
                <w:b/>
                <w:lang w:bidi="ar"/>
              </w:rPr>
              <w:t>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autoSpaceDE/>
              <w:autoSpaceDN/>
              <w:adjustRightInd/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lang w:bidi="ar"/>
              </w:rPr>
            </w:pPr>
            <w:r>
              <w:rPr>
                <w:rFonts w:ascii="Times New Roman" w:hAnsi="Times New Roman" w:eastAsia="楷体_GB2312" w:cs="Times New Roman"/>
                <w:b/>
                <w:lang w:bidi="ar"/>
              </w:rPr>
              <w:t>绵阳市文化广播电视和旅游局</w:t>
            </w: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"/>
              <w:autoSpaceDE/>
              <w:autoSpaceDN/>
              <w:adjustRightInd/>
              <w:spacing w:line="440" w:lineRule="exact"/>
              <w:rPr>
                <w:rFonts w:ascii="Times New Roman" w:hAnsi="Times New Roman" w:eastAsia="楷体_GB2312" w:cs="Times New Roman"/>
                <w:b/>
              </w:rPr>
            </w:pPr>
          </w:p>
        </w:tc>
      </w:tr>
    </w:tbl>
    <w:p>
      <w:pPr>
        <w:snapToGrid w:val="0"/>
        <w:spacing w:line="580" w:lineRule="exac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eastAsia="仿宋_GB2312" w:cs="Times New Roman"/>
          <w:b/>
          <w:sz w:val="32"/>
          <w:szCs w:val="32"/>
          <w:lang w:bidi="ar"/>
        </w:rPr>
        <w:br w:type="page"/>
      </w:r>
    </w:p>
    <w:p>
      <w:pPr>
        <w:snapToGrid w:val="0"/>
        <w:spacing w:line="58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36"/>
          <w:szCs w:val="36"/>
        </w:rPr>
      </w:pPr>
    </w:p>
    <w:p>
      <w:pPr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填报须知</w:t>
      </w:r>
    </w:p>
    <w:p>
      <w:pPr>
        <w:snapToGrid w:val="0"/>
        <w:spacing w:line="580" w:lineRule="exact"/>
        <w:jc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</w:rPr>
      </w:pP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1.填写前，请认真阅读《填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说明》。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.申报人应客观、如实、完整填写个人信息并提供相应佐证材料，表述应简明、严谨。</w:t>
      </w:r>
    </w:p>
    <w:p>
      <w:pPr>
        <w:kinsoku w:val="0"/>
        <w:topLinePunct/>
        <w:snapToGrid w:val="0"/>
        <w:spacing w:line="580" w:lineRule="exact"/>
        <w:ind w:firstLine="640" w:firstLineChars="200"/>
        <w:jc w:val="both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申报书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各项内容应严格按规定字数填写，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不涉及的内容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，一律置空。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.请勿自行制作申报书或改变申报书中表格样式、格式。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.申报书一式5份，双面打印，封面、封底用白色A4纸胶装。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tbl>
      <w:tblPr>
        <w:tblStyle w:val="12"/>
        <w:tblW w:w="100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909"/>
        <w:gridCol w:w="545"/>
        <w:gridCol w:w="867"/>
        <w:gridCol w:w="867"/>
        <w:gridCol w:w="1270"/>
        <w:gridCol w:w="96"/>
        <w:gridCol w:w="1263"/>
        <w:gridCol w:w="737"/>
        <w:gridCol w:w="2071"/>
      </w:tblGrid>
      <w:tr>
        <w:tblPrEx>
          <w:tblLayout w:type="fixed"/>
        </w:tblPrEx>
        <w:trPr>
          <w:trHeight w:val="737" w:hRule="atLeast"/>
          <w:jc w:val="center"/>
        </w:trPr>
        <w:tc>
          <w:tcPr>
            <w:tcW w:w="10080" w:type="dxa"/>
            <w:gridSpan w:val="10"/>
          </w:tcPr>
          <w:p>
            <w:pPr>
              <w:pStyle w:val="11"/>
              <w:spacing w:before="188"/>
              <w:ind w:left="4178" w:right="4161"/>
              <w:jc w:val="center"/>
              <w:rPr>
                <w:rFonts w:ascii="Times New Roman" w:hAnsi="Times New Roman" w:eastAsia="黑体" w:cs="Times New Roman"/>
                <w:b/>
                <w:sz w:val="28"/>
              </w:rPr>
            </w:pPr>
            <w:r>
              <w:rPr>
                <w:rFonts w:ascii="Times New Roman" w:hAnsi="Times New Roman" w:eastAsia="黑体" w:cs="Times New Roman"/>
                <w:bCs/>
                <w:szCs w:val="22"/>
              </w:rPr>
              <w:t>个人基本信息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5" w:hRule="atLeast"/>
          <w:jc w:val="center"/>
        </w:trPr>
        <w:tc>
          <w:tcPr>
            <w:tcW w:w="1455" w:type="dxa"/>
            <w:vAlign w:val="center"/>
          </w:tcPr>
          <w:p>
            <w:pPr>
              <w:pStyle w:val="11"/>
              <w:tabs>
                <w:tab w:val="left" w:pos="853"/>
              </w:tabs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姓    名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孙莹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pStyle w:val="11"/>
              <w:tabs>
                <w:tab w:val="left" w:pos="690"/>
              </w:tabs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性</w:t>
            </w:r>
            <w:r>
              <w:rPr>
                <w:rFonts w:ascii="Times New Roman" w:hAnsi="Times New Roman" w:eastAsia="楷体_GB2312" w:cs="Times New Roman"/>
                <w:b/>
              </w:rPr>
              <w:tab/>
            </w:r>
            <w:r>
              <w:rPr>
                <w:rFonts w:ascii="Times New Roman" w:hAnsi="Times New Roman" w:eastAsia="楷体_GB2312" w:cs="Times New Roman"/>
                <w:b/>
              </w:rPr>
              <w:t>别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女</w:t>
            </w:r>
          </w:p>
        </w:tc>
        <w:tc>
          <w:tcPr>
            <w:tcW w:w="2071" w:type="dxa"/>
            <w:vMerge w:val="restart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971550" cy="1466850"/>
                  <wp:effectExtent l="0" t="0" r="0" b="0"/>
                  <wp:docPr id="1" name="图片 1" descr="2寸照-小内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寸照-小内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1455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出生日期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1987</w:t>
            </w:r>
            <w:r>
              <w:rPr>
                <w:rFonts w:hint="eastAsia" w:ascii="Times New Roman" w:hAnsi="Times New Roman" w:eastAsia="楷体_GB2312" w:cs="Times New Roman"/>
                <w:b/>
              </w:rPr>
              <w:t>.</w:t>
            </w:r>
            <w:r>
              <w:rPr>
                <w:rFonts w:ascii="Times New Roman" w:hAnsi="Times New Roman" w:eastAsia="楷体_GB2312" w:cs="Times New Roman"/>
                <w:b/>
              </w:rPr>
              <w:t>06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  <w:w w:val="90"/>
              </w:rPr>
              <w:t>政治面貌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中共党员</w:t>
            </w:r>
          </w:p>
        </w:tc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1455" w:type="dxa"/>
            <w:vAlign w:val="center"/>
          </w:tcPr>
          <w:p>
            <w:pPr>
              <w:pStyle w:val="11"/>
              <w:ind w:firstLine="240" w:firstLineChars="100"/>
              <w:jc w:val="both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籍    贯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吉林长春</w:t>
            </w:r>
          </w:p>
        </w:tc>
        <w:tc>
          <w:tcPr>
            <w:tcW w:w="867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民族</w:t>
            </w:r>
          </w:p>
        </w:tc>
        <w:tc>
          <w:tcPr>
            <w:tcW w:w="867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汉族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国   籍</w:t>
            </w:r>
          </w:p>
        </w:tc>
        <w:tc>
          <w:tcPr>
            <w:tcW w:w="2000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中国</w:t>
            </w:r>
          </w:p>
        </w:tc>
        <w:tc>
          <w:tcPr>
            <w:tcW w:w="20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1455" w:type="dxa"/>
            <w:vAlign w:val="center"/>
          </w:tcPr>
          <w:p>
            <w:pPr>
              <w:pStyle w:val="11"/>
              <w:autoSpaceDE/>
              <w:autoSpaceDN/>
              <w:spacing w:line="214" w:lineRule="auto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最高学历</w:t>
            </w:r>
          </w:p>
          <w:p>
            <w:pPr>
              <w:pStyle w:val="11"/>
              <w:autoSpaceDE/>
              <w:autoSpaceDN/>
              <w:spacing w:line="214" w:lineRule="auto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学    位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硕士研究生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毕业院校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成都理工大学</w:t>
            </w:r>
          </w:p>
        </w:tc>
        <w:tc>
          <w:tcPr>
            <w:tcW w:w="737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专业</w:t>
            </w:r>
          </w:p>
        </w:tc>
        <w:tc>
          <w:tcPr>
            <w:tcW w:w="2071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自然地理学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5" w:hRule="atLeast"/>
          <w:jc w:val="center"/>
        </w:trPr>
        <w:tc>
          <w:tcPr>
            <w:tcW w:w="2364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工作单位</w:t>
            </w:r>
          </w:p>
        </w:tc>
        <w:tc>
          <w:tcPr>
            <w:tcW w:w="7716" w:type="dxa"/>
            <w:gridSpan w:val="8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西南财经大学天府学院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6" w:hRule="atLeast"/>
          <w:jc w:val="center"/>
        </w:trPr>
        <w:tc>
          <w:tcPr>
            <w:tcW w:w="2364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行政职务</w:t>
            </w:r>
          </w:p>
        </w:tc>
        <w:tc>
          <w:tcPr>
            <w:tcW w:w="3549" w:type="dxa"/>
            <w:gridSpan w:val="4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旅游管理专业负责人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  <w:spacing w:val="-11"/>
              </w:rPr>
              <w:t>专业技术职称</w:t>
            </w:r>
          </w:p>
        </w:tc>
        <w:tc>
          <w:tcPr>
            <w:tcW w:w="2808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hint="eastAsia" w:ascii="Times New Roman" w:hAnsi="Times New Roman" w:eastAsia="楷体_GB2312" w:cs="Times New Roman"/>
                <w:b/>
              </w:rPr>
              <w:t>工程师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6" w:hRule="atLeast"/>
          <w:jc w:val="center"/>
        </w:trPr>
        <w:tc>
          <w:tcPr>
            <w:tcW w:w="1455" w:type="dxa"/>
            <w:vMerge w:val="restart"/>
          </w:tcPr>
          <w:p>
            <w:pPr>
              <w:pStyle w:val="11"/>
              <w:rPr>
                <w:rFonts w:ascii="Times New Roman" w:hAnsi="Times New Roman" w:eastAsia="楷体_GB2312" w:cs="Times New Roman"/>
                <w:b/>
                <w:bCs/>
              </w:rPr>
            </w:pPr>
          </w:p>
          <w:p>
            <w:pPr>
              <w:pStyle w:val="11"/>
              <w:rPr>
                <w:rFonts w:ascii="Times New Roman" w:hAnsi="Times New Roman" w:eastAsia="楷体_GB2312" w:cs="Times New Roman"/>
                <w:b/>
                <w:bCs/>
              </w:rPr>
            </w:pPr>
          </w:p>
          <w:p>
            <w:pPr>
              <w:pStyle w:val="11"/>
              <w:spacing w:before="256" w:line="249" w:lineRule="auto"/>
              <w:ind w:left="576" w:right="566"/>
              <w:jc w:val="both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教育经历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pStyle w:val="11"/>
              <w:autoSpaceDE/>
              <w:autoSpaceDN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学位</w:t>
            </w:r>
          </w:p>
        </w:tc>
        <w:tc>
          <w:tcPr>
            <w:tcW w:w="3004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时间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院校</w:t>
            </w:r>
          </w:p>
        </w:tc>
        <w:tc>
          <w:tcPr>
            <w:tcW w:w="2071" w:type="dxa"/>
            <w:vAlign w:val="center"/>
          </w:tcPr>
          <w:p>
            <w:pPr>
              <w:pStyle w:val="11"/>
              <w:spacing w:before="148"/>
              <w:ind w:left="640" w:right="611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楷体_GB2312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学士</w:t>
            </w:r>
          </w:p>
        </w:tc>
        <w:tc>
          <w:tcPr>
            <w:tcW w:w="3004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2007年9月-2011年6月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成都理工大学</w:t>
            </w:r>
          </w:p>
        </w:tc>
        <w:tc>
          <w:tcPr>
            <w:tcW w:w="2071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城乡规划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楷体_GB2312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硕士</w:t>
            </w:r>
          </w:p>
        </w:tc>
        <w:tc>
          <w:tcPr>
            <w:tcW w:w="3004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2011年9月-2014年6月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成都理工大学</w:t>
            </w:r>
          </w:p>
        </w:tc>
        <w:tc>
          <w:tcPr>
            <w:tcW w:w="2071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自然地理学</w:t>
            </w:r>
          </w:p>
        </w:tc>
      </w:tr>
      <w:tr>
        <w:tblPrEx>
          <w:tblLayout w:type="fixed"/>
        </w:tblPrEx>
        <w:trPr>
          <w:trHeight w:val="566" w:hRule="atLeast"/>
          <w:jc w:val="center"/>
        </w:trPr>
        <w:tc>
          <w:tcPr>
            <w:tcW w:w="1455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楷体_GB2312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3004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2096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2071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455" w:type="dxa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楷体_GB2312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3004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2096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2071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455" w:type="dxa"/>
            <w:vMerge w:val="restart"/>
          </w:tcPr>
          <w:p>
            <w:pPr>
              <w:pStyle w:val="11"/>
              <w:rPr>
                <w:rFonts w:ascii="Times New Roman" w:hAnsi="Times New Roman" w:eastAsia="楷体_GB2312" w:cs="Times New Roman"/>
                <w:b/>
                <w:bCs/>
                <w:sz w:val="30"/>
              </w:rPr>
            </w:pPr>
          </w:p>
          <w:p>
            <w:pPr>
              <w:pStyle w:val="11"/>
              <w:rPr>
                <w:rFonts w:ascii="Times New Roman" w:hAnsi="Times New Roman" w:eastAsia="楷体_GB2312" w:cs="Times New Roman"/>
                <w:b/>
                <w:bCs/>
                <w:sz w:val="30"/>
              </w:rPr>
            </w:pPr>
          </w:p>
          <w:p>
            <w:pPr>
              <w:pStyle w:val="11"/>
              <w:spacing w:before="257" w:line="249" w:lineRule="auto"/>
              <w:ind w:left="576" w:right="566"/>
              <w:jc w:val="both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工作经历</w:t>
            </w:r>
          </w:p>
          <w:p>
            <w:pPr>
              <w:spacing w:before="257" w:line="249" w:lineRule="auto"/>
              <w:ind w:left="576" w:right="566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before="257" w:line="249" w:lineRule="auto"/>
              <w:ind w:left="576" w:right="566"/>
              <w:jc w:val="both"/>
              <w:rPr>
                <w:rFonts w:ascii="Times New Roman" w:hAnsi="Times New Roman" w:cs="Times New Roman"/>
              </w:rPr>
            </w:pPr>
          </w:p>
          <w:p>
            <w:pPr>
              <w:spacing w:before="257" w:line="249" w:lineRule="auto"/>
              <w:ind w:left="576" w:right="5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4"/>
            <w:vAlign w:val="center"/>
          </w:tcPr>
          <w:p>
            <w:pPr>
              <w:pStyle w:val="11"/>
              <w:ind w:left="649" w:right="618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时间</w:t>
            </w:r>
          </w:p>
        </w:tc>
        <w:tc>
          <w:tcPr>
            <w:tcW w:w="5437" w:type="dxa"/>
            <w:gridSpan w:val="5"/>
            <w:vAlign w:val="center"/>
          </w:tcPr>
          <w:p>
            <w:pPr>
              <w:pStyle w:val="11"/>
              <w:ind w:left="1499" w:right="1472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工作单位及职务</w:t>
            </w:r>
          </w:p>
        </w:tc>
      </w:tr>
      <w:tr>
        <w:tblPrEx>
          <w:tblLayout w:type="fixed"/>
        </w:tblPrEx>
        <w:trPr>
          <w:trHeight w:val="566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88" w:type="dxa"/>
            <w:gridSpan w:val="4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2013年2月-2019年1月</w:t>
            </w:r>
          </w:p>
        </w:tc>
        <w:tc>
          <w:tcPr>
            <w:tcW w:w="5437" w:type="dxa"/>
            <w:gridSpan w:val="5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旅游行业规划设计院</w:t>
            </w:r>
            <w:r>
              <w:rPr>
                <w:rFonts w:ascii="Times New Roman" w:hAnsi="Times New Roman" w:eastAsia="仿宋_GB2312" w:cs="Times New Roman"/>
                <w:bCs/>
              </w:rPr>
              <w:t xml:space="preserve"> 高级旅游规划师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88" w:type="dxa"/>
            <w:gridSpan w:val="4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2019年2月-至今</w:t>
            </w:r>
          </w:p>
        </w:tc>
        <w:tc>
          <w:tcPr>
            <w:tcW w:w="5437" w:type="dxa"/>
            <w:gridSpan w:val="5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西南财经大学天府学院</w:t>
            </w:r>
            <w:r>
              <w:rPr>
                <w:rFonts w:ascii="Times New Roman" w:hAnsi="Times New Roman" w:eastAsia="仿宋_GB2312" w:cs="Times New Roman"/>
                <w:bCs/>
              </w:rPr>
              <w:t xml:space="preserve"> 旅游管理专业教师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88" w:type="dxa"/>
            <w:gridSpan w:val="4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5437" w:type="dxa"/>
            <w:gridSpan w:val="5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88" w:type="dxa"/>
            <w:gridSpan w:val="4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5437" w:type="dxa"/>
            <w:gridSpan w:val="5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88" w:type="dxa"/>
            <w:gridSpan w:val="4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5437" w:type="dxa"/>
            <w:gridSpan w:val="5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88" w:type="dxa"/>
            <w:gridSpan w:val="4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5437" w:type="dxa"/>
            <w:gridSpan w:val="5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1455" w:type="dxa"/>
            <w:vMerge w:val="continue"/>
          </w:tcPr>
          <w:p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188" w:type="dxa"/>
            <w:gridSpan w:val="4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5437" w:type="dxa"/>
            <w:gridSpan w:val="5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</w:tbl>
    <w:p>
      <w:pPr>
        <w:rPr>
          <w:rFonts w:ascii="Times New Roman" w:hAnsi="Times New Roman" w:cs="Times New Roman"/>
          <w:sz w:val="26"/>
        </w:rPr>
        <w:sectPr>
          <w:footerReference r:id="rId3" w:type="default"/>
          <w:pgSz w:w="11910" w:h="16840"/>
          <w:pgMar w:top="2098" w:right="1588" w:bottom="1985" w:left="1588" w:header="0" w:footer="1396" w:gutter="0"/>
          <w:cols w:space="720" w:num="1"/>
        </w:sectPr>
      </w:pPr>
    </w:p>
    <w:tbl>
      <w:tblPr>
        <w:tblStyle w:val="12"/>
        <w:tblW w:w="99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9"/>
        <w:gridCol w:w="429"/>
        <w:gridCol w:w="1268"/>
        <w:gridCol w:w="323"/>
        <w:gridCol w:w="116"/>
        <w:gridCol w:w="1248"/>
        <w:gridCol w:w="886"/>
        <w:gridCol w:w="1714"/>
        <w:gridCol w:w="1172"/>
        <w:gridCol w:w="1449"/>
      </w:tblGrid>
      <w:tr>
        <w:tblPrEx>
          <w:tblLayout w:type="fixed"/>
        </w:tblPrEx>
        <w:trPr>
          <w:trHeight w:val="769" w:hRule="atLeast"/>
          <w:jc w:val="center"/>
        </w:trPr>
        <w:tc>
          <w:tcPr>
            <w:tcW w:w="9974" w:type="dxa"/>
            <w:gridSpan w:val="10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主要成果（注：①申报人从以下（一）（二）（三）（四）类别中选填一类，</w:t>
            </w:r>
          </w:p>
          <w:p>
            <w:pPr>
              <w:pStyle w:val="11"/>
              <w:jc w:val="center"/>
              <w:rPr>
                <w:rFonts w:ascii="Times New Roman" w:hAnsi="Times New Roman" w:eastAsia="黑体" w:cs="Times New Roman"/>
                <w:b/>
                <w:sz w:val="30"/>
              </w:rPr>
            </w:pPr>
            <w:r>
              <w:rPr>
                <w:rFonts w:ascii="Times New Roman" w:hAnsi="Times New Roman" w:eastAsia="黑体" w:cs="Times New Roman"/>
                <w:bCs/>
              </w:rPr>
              <w:t>其他类别内容自行删减；②如无相关成果，可不填此项。）</w:t>
            </w:r>
          </w:p>
        </w:tc>
      </w:tr>
      <w:tr>
        <w:tblPrEx>
          <w:tblLayout w:type="fixed"/>
        </w:tblPrEx>
        <w:trPr>
          <w:trHeight w:val="615" w:hRule="atLeast"/>
          <w:jc w:val="center"/>
        </w:trPr>
        <w:tc>
          <w:tcPr>
            <w:tcW w:w="9974" w:type="dxa"/>
            <w:gridSpan w:val="10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（一）群众文化与艺术创作类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5" w:hRule="atLeast"/>
          <w:jc w:val="center"/>
        </w:trPr>
        <w:tc>
          <w:tcPr>
            <w:tcW w:w="9974" w:type="dxa"/>
            <w:gridSpan w:val="10"/>
          </w:tcPr>
          <w:p>
            <w:pPr>
              <w:pStyle w:val="11"/>
              <w:tabs>
                <w:tab w:val="left" w:pos="0"/>
              </w:tabs>
              <w:spacing w:before="155"/>
              <w:ind w:left="108"/>
              <w:jc w:val="center"/>
              <w:rPr>
                <w:rFonts w:ascii="Times New Roman" w:hAnsi="Times New Roman" w:eastAsia="黑体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1.独立创作或作为主创人员完成的作品（项目）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2" w:hRule="atLeast"/>
          <w:jc w:val="center"/>
        </w:trPr>
        <w:tc>
          <w:tcPr>
            <w:tcW w:w="1369" w:type="dxa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时间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作品（项目）名称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作品（项目）内容</w:t>
            </w:r>
          </w:p>
        </w:tc>
        <w:tc>
          <w:tcPr>
            <w:tcW w:w="1714" w:type="dxa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担任角色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所获荣誉（奖项）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5" w:hRule="atLeast"/>
          <w:jc w:val="center"/>
        </w:trPr>
        <w:tc>
          <w:tcPr>
            <w:tcW w:w="1369" w:type="dxa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2020" w:type="dxa"/>
            <w:gridSpan w:val="3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2250" w:type="dxa"/>
            <w:gridSpan w:val="3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714" w:type="dxa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2621" w:type="dxa"/>
            <w:gridSpan w:val="2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5" w:hRule="atLeast"/>
          <w:jc w:val="center"/>
        </w:trPr>
        <w:tc>
          <w:tcPr>
            <w:tcW w:w="1369" w:type="dxa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2020" w:type="dxa"/>
            <w:gridSpan w:val="3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2250" w:type="dxa"/>
            <w:gridSpan w:val="3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714" w:type="dxa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2621" w:type="dxa"/>
            <w:gridSpan w:val="2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5" w:hRule="atLeast"/>
          <w:jc w:val="center"/>
        </w:trPr>
        <w:tc>
          <w:tcPr>
            <w:tcW w:w="9974" w:type="dxa"/>
            <w:gridSpan w:val="10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2.发表专著（论文）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2" w:hRule="atLeast"/>
          <w:jc w:val="center"/>
        </w:trPr>
        <w:tc>
          <w:tcPr>
            <w:tcW w:w="1369" w:type="dxa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时间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作者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专著（论文） 名称</w:t>
            </w:r>
          </w:p>
        </w:tc>
        <w:tc>
          <w:tcPr>
            <w:tcW w:w="1714" w:type="dxa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期刊名称</w:t>
            </w:r>
          </w:p>
        </w:tc>
        <w:tc>
          <w:tcPr>
            <w:tcW w:w="1172" w:type="dxa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影响因子</w:t>
            </w:r>
          </w:p>
        </w:tc>
        <w:tc>
          <w:tcPr>
            <w:tcW w:w="1449" w:type="dxa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他引次数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2" w:hRule="atLeast"/>
          <w:jc w:val="center"/>
        </w:trPr>
        <w:tc>
          <w:tcPr>
            <w:tcW w:w="1369" w:type="dxa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2012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年</w:t>
            </w:r>
            <w:r>
              <w:rPr>
                <w:rFonts w:ascii="Times New Roman" w:hAnsi="Times New Roman" w:eastAsia="仿宋_GB2312" w:cs="Times New Roman"/>
                <w:bCs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月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孙莹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“新型城镇化”背景下旅游古镇的保护与复兴</w:t>
            </w:r>
          </w:p>
        </w:tc>
        <w:tc>
          <w:tcPr>
            <w:tcW w:w="1714" w:type="dxa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技术与市场</w:t>
            </w:r>
          </w:p>
        </w:tc>
        <w:tc>
          <w:tcPr>
            <w:tcW w:w="1172" w:type="dxa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2" w:hRule="atLeast"/>
          <w:jc w:val="center"/>
        </w:trPr>
        <w:tc>
          <w:tcPr>
            <w:tcW w:w="1369" w:type="dxa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  <w:t>2023年5月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  <w:t>孙莹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suppressAutoHyphens/>
              <w:autoSpaceDN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Hans" w:bidi="ar-SA"/>
              </w:rPr>
              <w:t>基于思政基因链条的旅游管理专业课程“多维融合”教学模式构建与实践</w:t>
            </w:r>
          </w:p>
        </w:tc>
        <w:tc>
          <w:tcPr>
            <w:tcW w:w="1714" w:type="dxa"/>
            <w:vAlign w:val="center"/>
          </w:tcPr>
          <w:p>
            <w:pPr>
              <w:suppressAutoHyphens/>
              <w:autoSpaceDN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 w:bidi="ar-SA"/>
              </w:rPr>
            </w:pPr>
          </w:p>
          <w:p>
            <w:pPr>
              <w:suppressAutoHyphens/>
              <w:autoSpaceDN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 w:bidi="ar-SA"/>
              </w:rPr>
              <w:t>中文科技期刊数据库（全文版）教育科学</w:t>
            </w:r>
          </w:p>
          <w:p>
            <w:pPr>
              <w:suppressAutoHyphens/>
              <w:autoSpaceDN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172" w:type="dxa"/>
            <w:vAlign w:val="center"/>
          </w:tcPr>
          <w:p>
            <w:pPr>
              <w:suppressAutoHyphens/>
              <w:autoSpaceDN w:val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12" w:hRule="atLeast"/>
          <w:jc w:val="center"/>
        </w:trPr>
        <w:tc>
          <w:tcPr>
            <w:tcW w:w="1369" w:type="dxa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2023年11月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hint="eastAsia"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孙莹</w:t>
            </w:r>
          </w:p>
        </w:tc>
        <w:tc>
          <w:tcPr>
            <w:tcW w:w="2573" w:type="dxa"/>
            <w:gridSpan w:val="4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hint="eastAsia"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基于钻石模型的绵阳会展经济竞争力研究</w:t>
            </w:r>
          </w:p>
        </w:tc>
        <w:tc>
          <w:tcPr>
            <w:tcW w:w="1714" w:type="dxa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智慧东方</w:t>
            </w:r>
          </w:p>
        </w:tc>
        <w:tc>
          <w:tcPr>
            <w:tcW w:w="1172" w:type="dxa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5" w:hRule="atLeast"/>
          <w:jc w:val="center"/>
        </w:trPr>
        <w:tc>
          <w:tcPr>
            <w:tcW w:w="9974" w:type="dxa"/>
            <w:gridSpan w:val="10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3.参与课题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1369" w:type="dxa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时间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课题名称</w:t>
            </w:r>
          </w:p>
        </w:tc>
        <w:tc>
          <w:tcPr>
            <w:tcW w:w="1248" w:type="dxa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课题级别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工作内容、本人担任角色（主持、参加、独立）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课题成果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05" w:hRule="atLeast"/>
          <w:jc w:val="center"/>
        </w:trPr>
        <w:tc>
          <w:tcPr>
            <w:tcW w:w="1369" w:type="dxa"/>
          </w:tcPr>
          <w:p>
            <w:pPr>
              <w:pStyle w:val="11"/>
              <w:spacing w:before="155"/>
              <w:ind w:left="108"/>
              <w:jc w:val="center"/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  <w:t>2022年</w:t>
            </w:r>
          </w:p>
        </w:tc>
        <w:tc>
          <w:tcPr>
            <w:tcW w:w="2136" w:type="dxa"/>
            <w:gridSpan w:val="4"/>
          </w:tcPr>
          <w:p>
            <w:pPr>
              <w:pStyle w:val="11"/>
              <w:spacing w:before="155"/>
              <w:jc w:val="both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 w:bidi="ar-SA"/>
              </w:rPr>
              <w:t xml:space="preserve">《旅游目的地管理》四川省第三批高校省级课程思政示范课程认定 </w:t>
            </w:r>
          </w:p>
        </w:tc>
        <w:tc>
          <w:tcPr>
            <w:tcW w:w="1248" w:type="dxa"/>
          </w:tcPr>
          <w:p>
            <w:pPr>
              <w:pStyle w:val="11"/>
              <w:spacing w:before="155"/>
              <w:jc w:val="center"/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  <w:t>四川省</w:t>
            </w:r>
          </w:p>
        </w:tc>
        <w:tc>
          <w:tcPr>
            <w:tcW w:w="260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eastAsia" w:ascii="FZFangSong-Z02" w:hAnsi="FZFangSong-Z02" w:eastAsia="FZFangSong-Z02" w:cs="FZFangSong-Z02"/>
                <w:color w:val="000000"/>
                <w:kern w:val="0"/>
                <w:sz w:val="24"/>
                <w:szCs w:val="24"/>
                <w:lang w:val="en-US" w:eastAsia="zh-CN" w:bidi="ar"/>
              </w:rPr>
              <w:t>主要参研，</w:t>
            </w:r>
            <w:r>
              <w:rPr>
                <w:rFonts w:ascii="FZFangSong-Z02" w:hAnsi="FZFangSong-Z02" w:eastAsia="FZFangSong-Z02" w:cs="FZFangSong-Z02"/>
                <w:color w:val="000000"/>
                <w:kern w:val="0"/>
                <w:sz w:val="24"/>
                <w:szCs w:val="24"/>
                <w:lang w:val="en-US" w:eastAsia="zh-CN" w:bidi="ar"/>
              </w:rPr>
              <w:t>主讲教师，负责旅游</w:t>
            </w:r>
            <w:r>
              <w:rPr>
                <w:rFonts w:hint="eastAsia" w:ascii="FZFangSong-Z02" w:hAnsi="FZFangSong-Z02" w:eastAsia="FZFangSong-Z02" w:cs="FZFangSong-Z02"/>
                <w:color w:val="000000"/>
                <w:kern w:val="0"/>
                <w:sz w:val="24"/>
                <w:szCs w:val="24"/>
                <w:lang w:val="en-US" w:eastAsia="zh-CN" w:bidi="ar"/>
              </w:rPr>
              <w:t>资源开发与规划项目评审，负责红色旅 游产品开发和研学比赛作品指导。</w:t>
            </w:r>
          </w:p>
        </w:tc>
        <w:tc>
          <w:tcPr>
            <w:tcW w:w="2621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通过企业平台、比赛平台，逐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步将课程作品推出课程，进行行业检验，形成课程思政成效外溢，进一步提升学生对思政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内容内涵的理解和把握。</w:t>
            </w:r>
          </w:p>
          <w:p>
            <w:pPr>
              <w:pStyle w:val="11"/>
              <w:spacing w:before="155"/>
              <w:ind w:left="108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05" w:hRule="atLeast"/>
          <w:jc w:val="center"/>
        </w:trPr>
        <w:tc>
          <w:tcPr>
            <w:tcW w:w="1369" w:type="dxa"/>
          </w:tcPr>
          <w:p>
            <w:pPr>
              <w:pStyle w:val="11"/>
              <w:spacing w:before="155"/>
              <w:ind w:left="108"/>
              <w:jc w:val="center"/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  <w:t>2022年</w:t>
            </w:r>
          </w:p>
        </w:tc>
        <w:tc>
          <w:tcPr>
            <w:tcW w:w="2136" w:type="dxa"/>
            <w:gridSpan w:val="4"/>
          </w:tcPr>
          <w:p>
            <w:pPr>
              <w:pStyle w:val="11"/>
              <w:spacing w:before="155"/>
              <w:ind w:left="108"/>
              <w:jc w:val="both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  <w:t>《旅游目的地管理》四川省一流本科课程认定</w:t>
            </w:r>
          </w:p>
        </w:tc>
        <w:tc>
          <w:tcPr>
            <w:tcW w:w="1248" w:type="dxa"/>
          </w:tcPr>
          <w:p>
            <w:pPr>
              <w:pStyle w:val="11"/>
              <w:spacing w:before="155"/>
              <w:ind w:left="108"/>
              <w:jc w:val="center"/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</w:pPr>
          </w:p>
          <w:p>
            <w:pPr>
              <w:pStyle w:val="11"/>
              <w:spacing w:before="155"/>
              <w:ind w:left="108"/>
              <w:jc w:val="center"/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lang w:val="en-US" w:eastAsia="zh-CN"/>
              </w:rPr>
              <w:t>四川省</w:t>
            </w:r>
          </w:p>
        </w:tc>
        <w:tc>
          <w:tcPr>
            <w:tcW w:w="260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val="en-US" w:eastAsia="zh-CN" w:bidi="ar-SA"/>
              </w:rPr>
              <w:t>主要参研，参加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  <w:lang w:val="en-US" w:eastAsia="zh-CN" w:bidi="ar-SA"/>
              </w:rPr>
              <w:t>负责新商科大数据综合实训平台应用指导、旅游资源开发与规划项目评审、双创类赛事项目组织与指导</w:t>
            </w:r>
          </w:p>
          <w:p>
            <w:pPr>
              <w:pStyle w:val="11"/>
              <w:spacing w:before="155"/>
              <w:jc w:val="both"/>
              <w:rPr>
                <w:rFonts w:hint="default" w:ascii="Times New Roman" w:hAnsi="Times New Roman" w:eastAsia="仿宋_GB2312" w:cs="Times New Roman"/>
                <w:bCs/>
                <w:lang w:val="en-US" w:eastAsia="zh-CN"/>
              </w:rPr>
            </w:pPr>
          </w:p>
        </w:tc>
        <w:tc>
          <w:tcPr>
            <w:tcW w:w="2621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完成赛事分类参赛指导意见、野外调查操作指导手册</w:t>
            </w:r>
          </w:p>
          <w:p>
            <w:pPr>
              <w:pStyle w:val="11"/>
              <w:spacing w:before="155"/>
              <w:ind w:left="108" w:leftChars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05" w:hRule="atLeast"/>
          <w:jc w:val="center"/>
        </w:trPr>
        <w:tc>
          <w:tcPr>
            <w:tcW w:w="1369" w:type="dxa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2023年</w:t>
            </w:r>
          </w:p>
        </w:tc>
        <w:tc>
          <w:tcPr>
            <w:tcW w:w="2136" w:type="dxa"/>
            <w:gridSpan w:val="4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四川现代流通经济研究中心2022年课题《基于钻石模型的绵阳会展经济竞争力研究》</w:t>
            </w:r>
          </w:p>
        </w:tc>
        <w:tc>
          <w:tcPr>
            <w:tcW w:w="1248" w:type="dxa"/>
          </w:tcPr>
          <w:p>
            <w:pPr>
              <w:pStyle w:val="11"/>
              <w:spacing w:before="155"/>
              <w:ind w:left="108"/>
              <w:jc w:val="center"/>
              <w:rPr>
                <w:rFonts w:hint="eastAsia"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绵阳市</w:t>
            </w:r>
          </w:p>
        </w:tc>
        <w:tc>
          <w:tcPr>
            <w:tcW w:w="2600" w:type="dxa"/>
            <w:gridSpan w:val="2"/>
          </w:tcPr>
          <w:p>
            <w:pPr>
              <w:pStyle w:val="11"/>
              <w:spacing w:before="155"/>
              <w:ind w:left="108"/>
              <w:jc w:val="left"/>
              <w:rPr>
                <w:rFonts w:hint="eastAsia"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作为主研，</w:t>
            </w:r>
            <w:r>
              <w:rPr>
                <w:rFonts w:ascii="Times New Roman" w:hAnsi="Times New Roman" w:eastAsia="仿宋_GB2312" w:cs="Times New Roman"/>
                <w:bCs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深入研究课题</w:t>
            </w:r>
            <w:r>
              <w:rPr>
                <w:rFonts w:ascii="Times New Roman" w:hAnsi="Times New Roman" w:eastAsia="仿宋_GB2312" w:cs="Times New Roman"/>
                <w:bCs/>
              </w:rPr>
              <w:t>，并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完成</w:t>
            </w:r>
            <w:r>
              <w:rPr>
                <w:rFonts w:ascii="Times New Roman" w:hAnsi="Times New Roman" w:eastAsia="仿宋_GB2312" w:cs="Times New Roman"/>
                <w:bCs/>
              </w:rPr>
              <w:t>论文和研究报告</w:t>
            </w:r>
          </w:p>
        </w:tc>
        <w:tc>
          <w:tcPr>
            <w:tcW w:w="2621" w:type="dxa"/>
            <w:gridSpan w:val="2"/>
          </w:tcPr>
          <w:p>
            <w:pPr>
              <w:pStyle w:val="11"/>
              <w:spacing w:before="155"/>
              <w:ind w:left="108"/>
              <w:jc w:val="left"/>
              <w:rPr>
                <w:rFonts w:hint="eastAsia"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发表论文</w:t>
            </w:r>
            <w:r>
              <w:rPr>
                <w:rFonts w:ascii="Times New Roman" w:hAnsi="Times New Roman" w:eastAsia="仿宋_GB2312" w:cs="Times New Roman"/>
                <w:bCs/>
              </w:rPr>
              <w:t>《基于钻石模型的绵阳会展经济竞争力研究》</w:t>
            </w:r>
          </w:p>
          <w:p>
            <w:pPr>
              <w:pStyle w:val="11"/>
              <w:spacing w:before="155"/>
              <w:ind w:left="108"/>
              <w:jc w:val="left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仿宋_GB2312" w:eastAsia="仿宋_GB2312"/>
              </w:rPr>
              <w:t>研究报告</w:t>
            </w:r>
            <w:r>
              <w:rPr>
                <w:rFonts w:hint="eastAsia" w:ascii="仿宋_GB2312" w:eastAsia="仿宋_GB2312"/>
              </w:rPr>
              <w:t>《基于钻石模型的绵阳会展经济竞争力研究》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35" w:hRule="atLeast"/>
          <w:jc w:val="center"/>
        </w:trPr>
        <w:tc>
          <w:tcPr>
            <w:tcW w:w="1369" w:type="dxa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2022年</w:t>
            </w:r>
          </w:p>
        </w:tc>
        <w:tc>
          <w:tcPr>
            <w:tcW w:w="2136" w:type="dxa"/>
            <w:gridSpan w:val="4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绵阳市哲学社会科学研究规划项目《数字经济下绵阳商文旅融合发展的路径优化研究——以江油青莲文旅特色小镇为例》</w:t>
            </w:r>
          </w:p>
        </w:tc>
        <w:tc>
          <w:tcPr>
            <w:tcW w:w="1248" w:type="dxa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绵阳市</w:t>
            </w:r>
          </w:p>
        </w:tc>
        <w:tc>
          <w:tcPr>
            <w:tcW w:w="2600" w:type="dxa"/>
            <w:gridSpan w:val="2"/>
          </w:tcPr>
          <w:p>
            <w:pPr>
              <w:pStyle w:val="11"/>
              <w:spacing w:before="155"/>
              <w:ind w:left="108"/>
              <w:jc w:val="left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作为</w:t>
            </w:r>
            <w:r>
              <w:rPr>
                <w:rFonts w:ascii="Times New Roman" w:hAnsi="Times New Roman" w:eastAsia="仿宋_GB2312" w:cs="Times New Roman"/>
                <w:bCs/>
              </w:rPr>
              <w:t>主要参与者，本人认真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研究课题</w:t>
            </w:r>
            <w:r>
              <w:rPr>
                <w:rFonts w:ascii="Times New Roman" w:hAnsi="Times New Roman" w:eastAsia="仿宋_GB2312" w:cs="Times New Roman"/>
                <w:bCs/>
              </w:rPr>
              <w:t>，并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协助完成</w:t>
            </w:r>
            <w:r>
              <w:rPr>
                <w:rFonts w:ascii="Times New Roman" w:hAnsi="Times New Roman" w:eastAsia="仿宋_GB2312" w:cs="Times New Roman"/>
                <w:bCs/>
              </w:rPr>
              <w:t>论文</w:t>
            </w:r>
          </w:p>
        </w:tc>
        <w:tc>
          <w:tcPr>
            <w:tcW w:w="2621" w:type="dxa"/>
            <w:gridSpan w:val="2"/>
          </w:tcPr>
          <w:p>
            <w:pPr>
              <w:pStyle w:val="11"/>
              <w:spacing w:before="155"/>
              <w:ind w:left="108"/>
              <w:jc w:val="left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发表论文</w:t>
            </w:r>
            <w:r>
              <w:rPr>
                <w:rFonts w:ascii="Times New Roman" w:hAnsi="Times New Roman" w:eastAsia="仿宋_GB2312" w:cs="Times New Roman"/>
                <w:bCs/>
              </w:rPr>
              <w:t>《数字经济下绵阳商文旅融合发展的路径优化研究——以江油青莲文旅特色小镇为例》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935" w:hRule="atLeast"/>
          <w:jc w:val="center"/>
        </w:trPr>
        <w:tc>
          <w:tcPr>
            <w:tcW w:w="1369" w:type="dxa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2022年</w:t>
            </w:r>
          </w:p>
        </w:tc>
        <w:tc>
          <w:tcPr>
            <w:tcW w:w="2136" w:type="dxa"/>
            <w:gridSpan w:val="4"/>
          </w:tcPr>
          <w:p>
            <w:pPr>
              <w:pStyle w:val="11"/>
              <w:spacing w:before="155"/>
              <w:ind w:left="108"/>
              <w:jc w:val="center"/>
              <w:rPr>
                <w:rFonts w:hint="eastAsia"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绵阳市涪城区社会科学界联合会课题《凝练三线建设精神，创新绵阳三线遗址文旅体验》</w:t>
            </w:r>
          </w:p>
        </w:tc>
        <w:tc>
          <w:tcPr>
            <w:tcW w:w="1248" w:type="dxa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绵阳市</w:t>
            </w:r>
          </w:p>
        </w:tc>
        <w:tc>
          <w:tcPr>
            <w:tcW w:w="2600" w:type="dxa"/>
            <w:gridSpan w:val="2"/>
          </w:tcPr>
          <w:p>
            <w:pPr>
              <w:pStyle w:val="11"/>
              <w:spacing w:before="155"/>
              <w:ind w:left="108"/>
              <w:jc w:val="left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Cs/>
              </w:rPr>
              <w:t>作为</w:t>
            </w:r>
            <w:r>
              <w:rPr>
                <w:rFonts w:ascii="Times New Roman" w:hAnsi="Times New Roman" w:eastAsia="仿宋_GB2312" w:cs="Times New Roman"/>
                <w:bCs/>
              </w:rPr>
              <w:t>主要参与者，本人认真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研究课题</w:t>
            </w:r>
            <w:r>
              <w:rPr>
                <w:rFonts w:ascii="Times New Roman" w:hAnsi="Times New Roman" w:eastAsia="仿宋_GB2312" w:cs="Times New Roman"/>
                <w:bCs/>
              </w:rPr>
              <w:t>，并</w:t>
            </w:r>
            <w:r>
              <w:rPr>
                <w:rFonts w:hint="eastAsia" w:ascii="Times New Roman" w:hAnsi="Times New Roman" w:eastAsia="仿宋_GB2312" w:cs="Times New Roman"/>
                <w:bCs/>
              </w:rPr>
              <w:t>协助完成研究报告</w:t>
            </w:r>
          </w:p>
        </w:tc>
        <w:tc>
          <w:tcPr>
            <w:tcW w:w="2621" w:type="dxa"/>
            <w:gridSpan w:val="2"/>
          </w:tcPr>
          <w:p>
            <w:pPr>
              <w:pStyle w:val="11"/>
              <w:spacing w:before="155"/>
              <w:ind w:left="108"/>
              <w:jc w:val="left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仿宋_GB2312" w:eastAsia="仿宋_GB2312"/>
              </w:rPr>
              <w:t>研究报告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9974" w:type="dxa"/>
            <w:gridSpan w:val="10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4.乡村文艺人才从业情况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30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录用时间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服务乡镇</w:t>
            </w:r>
          </w:p>
        </w:tc>
        <w:tc>
          <w:tcPr>
            <w:tcW w:w="3848" w:type="dxa"/>
            <w:gridSpan w:val="3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参与节目创排、调演调训情况</w:t>
            </w:r>
          </w:p>
        </w:tc>
        <w:tc>
          <w:tcPr>
            <w:tcW w:w="2621" w:type="dxa"/>
            <w:gridSpan w:val="2"/>
            <w:vAlign w:val="center"/>
          </w:tcPr>
          <w:p>
            <w:pPr>
              <w:pStyle w:val="11"/>
              <w:spacing w:before="155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>所获荣誉（奖项）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00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pStyle w:val="11"/>
              <w:spacing w:before="129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pStyle w:val="11"/>
              <w:spacing w:before="129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3848" w:type="dxa"/>
            <w:gridSpan w:val="3"/>
            <w:vAlign w:val="center"/>
          </w:tcPr>
          <w:p>
            <w:pPr>
              <w:pStyle w:val="11"/>
              <w:spacing w:before="129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pStyle w:val="11"/>
              <w:spacing w:before="129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00" w:hRule="atLeast"/>
          <w:jc w:val="center"/>
        </w:trPr>
        <w:tc>
          <w:tcPr>
            <w:tcW w:w="1798" w:type="dxa"/>
            <w:gridSpan w:val="2"/>
            <w:vAlign w:val="center"/>
          </w:tcPr>
          <w:p>
            <w:pPr>
              <w:pStyle w:val="11"/>
              <w:spacing w:before="129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1707" w:type="dxa"/>
            <w:gridSpan w:val="3"/>
            <w:vAlign w:val="center"/>
          </w:tcPr>
          <w:p>
            <w:pPr>
              <w:pStyle w:val="11"/>
              <w:spacing w:before="129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3848" w:type="dxa"/>
            <w:gridSpan w:val="3"/>
            <w:vAlign w:val="center"/>
          </w:tcPr>
          <w:p>
            <w:pPr>
              <w:pStyle w:val="11"/>
              <w:spacing w:before="129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  <w:tc>
          <w:tcPr>
            <w:tcW w:w="2621" w:type="dxa"/>
            <w:gridSpan w:val="2"/>
            <w:vAlign w:val="center"/>
          </w:tcPr>
          <w:p>
            <w:pPr>
              <w:pStyle w:val="11"/>
              <w:spacing w:before="129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9974" w:type="dxa"/>
            <w:gridSpan w:val="10"/>
            <w:vAlign w:val="center"/>
          </w:tcPr>
          <w:p>
            <w:pPr>
              <w:pStyle w:val="11"/>
              <w:spacing w:before="159"/>
              <w:ind w:left="108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4.参与项目情况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9974" w:type="dxa"/>
            <w:gridSpan w:val="10"/>
            <w:vAlign w:val="center"/>
          </w:tcPr>
          <w:p>
            <w:pPr>
              <w:pStyle w:val="11"/>
              <w:spacing w:before="159"/>
              <w:ind w:left="108"/>
              <w:jc w:val="center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主要业绩及成果评价（500字以内）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060" w:hRule="atLeast"/>
          <w:jc w:val="center"/>
        </w:trPr>
        <w:tc>
          <w:tcPr>
            <w:tcW w:w="9974" w:type="dxa"/>
            <w:gridSpan w:val="10"/>
          </w:tcPr>
          <w:p>
            <w:pPr>
              <w:pStyle w:val="11"/>
              <w:tabs>
                <w:tab w:val="left" w:pos="4532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人自2019年入职西南财经大学天府学院，作为旅游管理专业负责人，在2017年获得专业技术职务资格证书（工程师）；在2020年成为四川省科学技术协会注册科技工作者；在2022年被文化和旅游部人才中心授予“文化和旅游新型人才”；在2022年作为主要成员成功申报“四川省一流本科课程”；在2023年被评为西南财经大学天府学院“双师双能型”优秀教师。</w:t>
            </w:r>
          </w:p>
          <w:p>
            <w:pPr>
              <w:pStyle w:val="11"/>
              <w:tabs>
                <w:tab w:val="left" w:pos="4532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主持绵阳市社会科学界联合会市级社会科学研究规划项目“现代流通经济研究专项课题”《基于钻石模型的绵阳会展经济竞争力研究》；参与绵阳市社会科学界联合会市级哲学社会科学研究规划项目《数字经济下绵阳商文旅融合发展的路径优化研究——以江油青莲文旅特色小镇为例》、绵阳市涪城区社会科学界联合会市级社会科学研究规划项目《凝练三线建设精神，创新绵阳三线遗址文旅体验》等多个项目。</w:t>
            </w:r>
          </w:p>
          <w:p>
            <w:pPr>
              <w:pStyle w:val="11"/>
              <w:tabs>
                <w:tab w:val="left" w:pos="4532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曾在旅游行业工作多年，熟悉旅游规划策划，作为主创人员参与完成《甘孜州九龙县旅游发展总体规划（2012-2025）》《芦山县城旅游发展总体规划（2013-2025）》《重庆石柱县山地现代农业冷水生态观光示范园总体规划》《重庆石柱县山地现代农业冷水生态观光示范园修建性详细规划》《南充市西充县省级乡村旅游示范项目总体策划方案》《四川省仪陇县朱德故里柏杨湖景区旅游总体规划》《宜宾市凉水湾景区创建国家AAAA级旅游景区规划方案》等多个规划设计项目。</w:t>
            </w:r>
          </w:p>
          <w:p>
            <w:pPr>
              <w:pStyle w:val="11"/>
              <w:tabs>
                <w:tab w:val="left" w:pos="4532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</w:rPr>
            </w:pPr>
          </w:p>
          <w:p>
            <w:pPr>
              <w:pStyle w:val="11"/>
              <w:tabs>
                <w:tab w:val="left" w:pos="4532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</w:rPr>
            </w:pPr>
          </w:p>
          <w:p>
            <w:pPr>
              <w:pStyle w:val="11"/>
              <w:tabs>
                <w:tab w:val="left" w:pos="4532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</w:rPr>
            </w:pPr>
          </w:p>
          <w:p>
            <w:pPr>
              <w:pStyle w:val="11"/>
              <w:tabs>
                <w:tab w:val="left" w:pos="4532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</w:rPr>
            </w:pPr>
          </w:p>
          <w:p>
            <w:pPr>
              <w:pStyle w:val="11"/>
              <w:tabs>
                <w:tab w:val="left" w:pos="4532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</w:rPr>
            </w:pPr>
          </w:p>
          <w:p>
            <w:pPr>
              <w:pStyle w:val="11"/>
              <w:tabs>
                <w:tab w:val="left" w:pos="4532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</w:rPr>
            </w:pPr>
          </w:p>
          <w:p>
            <w:pPr>
              <w:pStyle w:val="11"/>
              <w:tabs>
                <w:tab w:val="left" w:pos="4532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</w:rPr>
            </w:pPr>
          </w:p>
          <w:p>
            <w:pPr>
              <w:pStyle w:val="11"/>
              <w:tabs>
                <w:tab w:val="left" w:pos="4532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</w:rPr>
            </w:pPr>
          </w:p>
          <w:p>
            <w:pPr>
              <w:pStyle w:val="11"/>
              <w:tabs>
                <w:tab w:val="left" w:pos="4532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</w:rPr>
            </w:pPr>
          </w:p>
          <w:p>
            <w:pPr>
              <w:pStyle w:val="11"/>
              <w:tabs>
                <w:tab w:val="left" w:pos="4532"/>
              </w:tabs>
              <w:spacing w:line="360" w:lineRule="auto"/>
              <w:rPr>
                <w:rFonts w:hint="eastAsia" w:ascii="宋体" w:hAnsi="宋体" w:eastAsia="宋体" w:cs="宋体"/>
                <w:bCs/>
              </w:rPr>
            </w:pPr>
          </w:p>
        </w:tc>
      </w:tr>
    </w:tbl>
    <w:p>
      <w:pPr>
        <w:rPr>
          <w:rFonts w:ascii="Times New Roman" w:hAnsi="Times New Roman" w:cs="Times New Roman"/>
        </w:rPr>
        <w:sectPr>
          <w:pgSz w:w="11910" w:h="16840"/>
          <w:pgMar w:top="2098" w:right="1588" w:bottom="1985" w:left="1588" w:header="0" w:footer="1396" w:gutter="0"/>
          <w:cols w:space="720" w:num="1"/>
        </w:sectPr>
      </w:pPr>
    </w:p>
    <w:tbl>
      <w:tblPr>
        <w:tblStyle w:val="12"/>
        <w:tblW w:w="100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17" w:hRule="atLeast"/>
          <w:jc w:val="center"/>
        </w:trPr>
        <w:tc>
          <w:tcPr>
            <w:tcW w:w="10080" w:type="dxa"/>
            <w:vAlign w:val="center"/>
          </w:tcPr>
          <w:p>
            <w:pPr>
              <w:pStyle w:val="11"/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入选后工作发展计划及用人单位支持举措</w:t>
            </w:r>
          </w:p>
          <w:p>
            <w:pPr>
              <w:pStyle w:val="11"/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hAnsi="Times New Roman" w:eastAsia="黑体" w:cs="Times New Roman"/>
                <w:bCs/>
              </w:rPr>
              <w:t>（由申报人和用人单位共同填写，500字以内）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8549" w:hRule="atLeast"/>
          <w:jc w:val="center"/>
        </w:trPr>
        <w:tc>
          <w:tcPr>
            <w:tcW w:w="10080" w:type="dxa"/>
          </w:tcPr>
          <w:p>
            <w:pPr>
              <w:pStyle w:val="11"/>
              <w:tabs>
                <w:tab w:val="left" w:pos="4532"/>
              </w:tabs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人才是最宝贵、最重要的战略资源，是城市未来发展最重要的核心资源之一。所以如何吸引最好的人，选择最好的人，培养最好的人和保留最好的人就成为了重要的工作职责，也是城市文化艺术发展规划和实施的主体内容。</w:t>
            </w:r>
          </w:p>
          <w:p>
            <w:pPr>
              <w:pStyle w:val="11"/>
              <w:tabs>
                <w:tab w:val="left" w:pos="4532"/>
              </w:tabs>
              <w:spacing w:line="360" w:lineRule="auto"/>
              <w:ind w:firstLine="480" w:firstLineChars="200"/>
              <w:rPr>
                <w:rFonts w:hint="eastAsia" w:ascii="黑体" w:hAnsi="黑体" w:eastAsia="黑体" w:cs="Times New Roman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首先是建立科学的人才引进培育体系，全面优化人才队伍结构必须坚持以市场为导向，由重数量向重层次、重质量转变。其次是建立合理的用人体系，创造有利于人才成长的良好环境。人才的活力取决于机制和环境，企业要营造有利于优秀人才健康成长的良好氛围。其次是建立绩效考评体系，强化对人才的激励力措施完善以市场机制为内核的用人机制，必须注重深化人才使用的竞争机制、激励机制和约束机制，增强人才有作为才有地位的观念。最后是建立人才整合体系，提升团队综合竞争力人才资源的开发和利用，归根到底是为了企业的发展，是为了提升企业团队的综合竞争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23" w:hRule="atLeast"/>
          <w:jc w:val="center"/>
        </w:trPr>
        <w:tc>
          <w:tcPr>
            <w:tcW w:w="10080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个人诚信承诺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508" w:hRule="atLeast"/>
          <w:jc w:val="center"/>
        </w:trPr>
        <w:tc>
          <w:tcPr>
            <w:tcW w:w="10080" w:type="dxa"/>
          </w:tcPr>
          <w:p>
            <w:pPr>
              <w:spacing w:line="580" w:lineRule="exact"/>
              <w:ind w:firstLine="360" w:firstLineChars="15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本人郑重承诺，以上所填信息均真实、准确、有效。</w:t>
            </w:r>
          </w:p>
          <w:p>
            <w:pPr>
              <w:snapToGrid w:val="0"/>
              <w:spacing w:line="580" w:lineRule="exact"/>
              <w:ind w:firstLine="471" w:firstLineChars="196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</w:t>
            </w:r>
          </w:p>
          <w:p>
            <w:pPr>
              <w:wordWrap w:val="0"/>
              <w:spacing w:line="580" w:lineRule="exact"/>
              <w:jc w:val="righ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</w:rPr>
              <w:t xml:space="preserve">申报人签字：  </w:t>
            </w:r>
            <w:r>
              <w:drawing>
                <wp:inline distT="0" distB="0" distL="114300" distR="114300">
                  <wp:extent cx="592455" cy="394970"/>
                  <wp:effectExtent l="0" t="0" r="17145" b="1143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仿宋_GB2312" w:cs="Times New Roman"/>
                <w:color w:val="000000"/>
              </w:rPr>
              <w:t xml:space="preserve">             </w:t>
            </w:r>
          </w:p>
          <w:p>
            <w:pPr>
              <w:wordWrap w:val="0"/>
              <w:spacing w:line="580" w:lineRule="exact"/>
              <w:jc w:val="righ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>2024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lang w:val="en-US" w:eastAsia="zh-CN"/>
              </w:rPr>
              <w:t>22</w:t>
            </w:r>
            <w:r>
              <w:rPr>
                <w:rFonts w:ascii="Times New Roman" w:hAnsi="Times New Roman" w:eastAsia="仿宋_GB2312" w:cs="Times New Roman"/>
                <w:color w:val="000000"/>
              </w:rPr>
              <w:t xml:space="preserve">日      </w:t>
            </w:r>
          </w:p>
        </w:tc>
      </w:tr>
    </w:tbl>
    <w:p>
      <w:pPr>
        <w:spacing w:line="540" w:lineRule="atLeast"/>
        <w:jc w:val="right"/>
        <w:rPr>
          <w:rFonts w:ascii="Times New Roman" w:hAnsi="Times New Roman" w:cs="Times New Roman"/>
          <w:sz w:val="28"/>
        </w:rPr>
        <w:sectPr>
          <w:footerReference r:id="rId4" w:type="default"/>
          <w:pgSz w:w="11910" w:h="16840"/>
          <w:pgMar w:top="2098" w:right="1588" w:bottom="1985" w:left="1588" w:header="0" w:footer="1316" w:gutter="0"/>
          <w:cols w:space="720" w:num="1"/>
        </w:sectPr>
      </w:pPr>
    </w:p>
    <w:tbl>
      <w:tblPr>
        <w:tblStyle w:val="9"/>
        <w:tblW w:w="10125" w:type="dxa"/>
        <w:tblInd w:w="-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8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3" w:hRule="atLeast"/>
        </w:trPr>
        <w:tc>
          <w:tcPr>
            <w:tcW w:w="1012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纪检监察部门意见（由用人单位征求，非国有企事业单位人员可不填写）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05" w:hRule="atLeast"/>
        </w:trPr>
        <w:tc>
          <w:tcPr>
            <w:tcW w:w="10125" w:type="dxa"/>
            <w:gridSpan w:val="2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（由用人单位征求意见）   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纪检监察部门（盖章）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8" w:hRule="atLeast"/>
        </w:trPr>
        <w:tc>
          <w:tcPr>
            <w:tcW w:w="1012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黑体" w:cs="Times New Roman"/>
              </w:rPr>
              <w:t>公示情况（不少于5个工作日）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1" w:hRule="atLeast"/>
        </w:trPr>
        <w:tc>
          <w:tcPr>
            <w:tcW w:w="191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</w:rPr>
              <w:t>公示时间</w:t>
            </w:r>
          </w:p>
        </w:tc>
        <w:tc>
          <w:tcPr>
            <w:tcW w:w="8207" w:type="dxa"/>
            <w:vAlign w:val="center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</w:rPr>
              <w:t>年    月    日   至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6" w:hRule="atLeast"/>
        </w:trPr>
        <w:tc>
          <w:tcPr>
            <w:tcW w:w="191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</w:rPr>
              <w:t>公示方式</w:t>
            </w:r>
          </w:p>
        </w:tc>
        <w:tc>
          <w:tcPr>
            <w:tcW w:w="820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0" w:hRule="atLeast"/>
        </w:trPr>
        <w:tc>
          <w:tcPr>
            <w:tcW w:w="1918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</w:rPr>
              <w:t>公示结果</w:t>
            </w:r>
          </w:p>
        </w:tc>
        <w:tc>
          <w:tcPr>
            <w:tcW w:w="8207" w:type="dxa"/>
            <w:vAlign w:val="center"/>
          </w:tcPr>
          <w:p>
            <w:pPr>
              <w:spacing w:line="440" w:lineRule="exact"/>
              <w:ind w:firstLine="480" w:firstLineChars="20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如：公示期间未收到有关情况反映。                                         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用人单位（盖章）</w:t>
            </w:r>
          </w:p>
          <w:p>
            <w:pPr>
              <w:pStyle w:val="6"/>
              <w:spacing w:line="440" w:lineRule="exact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</w:trPr>
        <w:tc>
          <w:tcPr>
            <w:tcW w:w="1012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用人单位意见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56" w:hRule="atLeast"/>
        </w:trPr>
        <w:tc>
          <w:tcPr>
            <w:tcW w:w="10125" w:type="dxa"/>
            <w:gridSpan w:val="2"/>
            <w:vAlign w:val="center"/>
          </w:tcPr>
          <w:p>
            <w:pPr>
              <w:autoSpaceDE/>
              <w:autoSpaceDN/>
              <w:adjustRightInd/>
              <w:spacing w:line="400" w:lineRule="exact"/>
              <w:jc w:val="left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用人单位对《申报书》和佐证材料的真实性，知识产权、保密约定、申报材料脱密处理等情况进行审核把关。</w:t>
            </w:r>
          </w:p>
          <w:p>
            <w:pPr>
              <w:autoSpaceDE/>
              <w:autoSpaceDN/>
              <w:adjustRightInd/>
              <w:spacing w:line="400" w:lineRule="exact"/>
              <w:jc w:val="both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 xml:space="preserve">     </w:t>
            </w:r>
          </w:p>
          <w:p>
            <w:pPr>
              <w:autoSpaceDE/>
              <w:autoSpaceDN/>
              <w:adjustRightInd/>
              <w:spacing w:line="400" w:lineRule="exact"/>
              <w:ind w:firstLine="4320" w:firstLineChars="1800"/>
              <w:jc w:val="both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 xml:space="preserve"> </w:t>
            </w:r>
          </w:p>
          <w:p>
            <w:pPr>
              <w:autoSpaceDE/>
              <w:autoSpaceDN/>
              <w:adjustRightInd/>
              <w:spacing w:line="400" w:lineRule="exact"/>
              <w:ind w:firstLine="4320" w:firstLineChars="1800"/>
              <w:jc w:val="both"/>
              <w:rPr>
                <w:rFonts w:ascii="Times New Roman" w:hAnsi="Times New Roman" w:eastAsia="仿宋_GB2312" w:cs="Times New Roman"/>
                <w:bCs/>
              </w:rPr>
            </w:pPr>
          </w:p>
          <w:p>
            <w:pPr>
              <w:autoSpaceDE/>
              <w:autoSpaceDN/>
              <w:adjustRightInd/>
              <w:spacing w:line="400" w:lineRule="exact"/>
              <w:ind w:firstLine="4320" w:firstLineChars="1800"/>
              <w:jc w:val="both"/>
              <w:rPr>
                <w:rFonts w:ascii="Times New Roman" w:hAnsi="Times New Roman" w:eastAsia="仿宋_GB2312" w:cs="Times New Roman"/>
                <w:bCs/>
              </w:rPr>
            </w:pPr>
          </w:p>
          <w:p>
            <w:pPr>
              <w:autoSpaceDE/>
              <w:autoSpaceDN/>
              <w:adjustRightInd/>
              <w:spacing w:line="400" w:lineRule="exact"/>
              <w:ind w:firstLine="4320" w:firstLineChars="1800"/>
              <w:jc w:val="both"/>
              <w:rPr>
                <w:rFonts w:ascii="Times New Roman" w:hAnsi="Times New Roman" w:eastAsia="仿宋_GB2312" w:cs="Times New Roman"/>
                <w:bCs/>
              </w:rPr>
            </w:pPr>
          </w:p>
          <w:p>
            <w:pPr>
              <w:autoSpaceDE/>
              <w:autoSpaceDN/>
              <w:adjustRightInd/>
              <w:spacing w:line="400" w:lineRule="exact"/>
              <w:ind w:firstLine="4320" w:firstLineChars="1800"/>
              <w:jc w:val="both"/>
              <w:rPr>
                <w:rFonts w:ascii="Times New Roman" w:hAnsi="Times New Roman" w:eastAsia="仿宋_GB2312" w:cs="Times New Roman"/>
                <w:bCs/>
              </w:rPr>
            </w:pPr>
          </w:p>
          <w:p>
            <w:pPr>
              <w:autoSpaceDE/>
              <w:autoSpaceDN/>
              <w:adjustRightInd/>
              <w:spacing w:line="400" w:lineRule="exact"/>
              <w:ind w:firstLine="7200" w:firstLineChars="3000"/>
              <w:jc w:val="both"/>
              <w:rPr>
                <w:rFonts w:ascii="Times New Roman" w:hAnsi="Times New Roman" w:eastAsia="仿宋_GB2312" w:cs="Times New Roman"/>
                <w:bCs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 xml:space="preserve">单位（公章）   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仿宋_GB2312" w:cs="Times New Roman"/>
                <w:bCs/>
              </w:rPr>
              <w:t xml:space="preserve">                         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</w:trPr>
        <w:tc>
          <w:tcPr>
            <w:tcW w:w="1012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91" w:hRule="atLeast"/>
        </w:trPr>
        <w:tc>
          <w:tcPr>
            <w:tcW w:w="101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                单位（盖章）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</w:trPr>
        <w:tc>
          <w:tcPr>
            <w:tcW w:w="10125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县级党（工）委人才办意见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15" w:hRule="atLeast"/>
        </w:trPr>
        <w:tc>
          <w:tcPr>
            <w:tcW w:w="101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                单位（盖章）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                                            年    月    日</w:t>
            </w:r>
          </w:p>
        </w:tc>
      </w:tr>
    </w:tbl>
    <w:p>
      <w:pPr>
        <w:rPr>
          <w:rFonts w:ascii="Times New Roman" w:hAnsi="Times New Roman" w:cs="Times New Roman"/>
          <w:sz w:val="28"/>
        </w:rPr>
        <w:sectPr>
          <w:pgSz w:w="11910" w:h="16840"/>
          <w:pgMar w:top="2098" w:right="1588" w:bottom="1985" w:left="1588" w:header="0" w:footer="1316" w:gutter="0"/>
          <w:cols w:space="720" w:num="1"/>
        </w:sectPr>
      </w:pPr>
    </w:p>
    <w:tbl>
      <w:tblPr>
        <w:tblStyle w:val="9"/>
        <w:tblW w:w="10155" w:type="dxa"/>
        <w:tblInd w:w="-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1"/>
        <w:gridCol w:w="6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01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bCs/>
                <w:kern w:val="2"/>
              </w:rPr>
              <w:t>单位基本信息</w:t>
            </w:r>
          </w:p>
        </w:tc>
      </w:tr>
      <w:tr>
        <w:tblPrEx>
          <w:tblLayout w:type="fixed"/>
        </w:tblPrEx>
        <w:trPr>
          <w:trHeight w:val="624" w:hRule="atLeast"/>
        </w:trPr>
        <w:tc>
          <w:tcPr>
            <w:tcW w:w="402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单位名称</w:t>
            </w:r>
          </w:p>
        </w:tc>
        <w:tc>
          <w:tcPr>
            <w:tcW w:w="6134" w:type="dxa"/>
            <w:vAlign w:val="center"/>
          </w:tcPr>
          <w:p>
            <w:pPr>
              <w:jc w:val="both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402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统一社会信用代码</w:t>
            </w:r>
          </w:p>
        </w:tc>
        <w:tc>
          <w:tcPr>
            <w:tcW w:w="6134" w:type="dxa"/>
            <w:vAlign w:val="center"/>
          </w:tcPr>
          <w:p>
            <w:pPr>
              <w:jc w:val="both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402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注册资金</w:t>
            </w:r>
          </w:p>
        </w:tc>
        <w:tc>
          <w:tcPr>
            <w:tcW w:w="6134" w:type="dxa"/>
            <w:vAlign w:val="center"/>
          </w:tcPr>
          <w:p>
            <w:pPr>
              <w:jc w:val="both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402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法定代表人</w:t>
            </w:r>
          </w:p>
        </w:tc>
        <w:tc>
          <w:tcPr>
            <w:tcW w:w="6134" w:type="dxa"/>
            <w:vAlign w:val="center"/>
          </w:tcPr>
          <w:p>
            <w:pPr>
              <w:jc w:val="both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402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所属行业</w:t>
            </w:r>
          </w:p>
        </w:tc>
        <w:tc>
          <w:tcPr>
            <w:tcW w:w="6134" w:type="dxa"/>
            <w:vAlign w:val="center"/>
          </w:tcPr>
          <w:p>
            <w:pPr>
              <w:jc w:val="both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402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单位所在地区</w:t>
            </w:r>
          </w:p>
        </w:tc>
        <w:tc>
          <w:tcPr>
            <w:tcW w:w="6134" w:type="dxa"/>
            <w:vAlign w:val="center"/>
          </w:tcPr>
          <w:p>
            <w:pPr>
              <w:jc w:val="both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402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上级主管部门</w:t>
            </w:r>
          </w:p>
        </w:tc>
        <w:tc>
          <w:tcPr>
            <w:tcW w:w="6134" w:type="dxa"/>
            <w:vAlign w:val="center"/>
          </w:tcPr>
          <w:p>
            <w:pPr>
              <w:jc w:val="both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402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联系人</w:t>
            </w:r>
          </w:p>
        </w:tc>
        <w:tc>
          <w:tcPr>
            <w:tcW w:w="6134" w:type="dxa"/>
            <w:vAlign w:val="center"/>
          </w:tcPr>
          <w:p>
            <w:pPr>
              <w:jc w:val="both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402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移动电话</w:t>
            </w:r>
          </w:p>
        </w:tc>
        <w:tc>
          <w:tcPr>
            <w:tcW w:w="6134" w:type="dxa"/>
            <w:vAlign w:val="center"/>
          </w:tcPr>
          <w:p>
            <w:pPr>
              <w:jc w:val="both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402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电子邮箱</w:t>
            </w:r>
          </w:p>
        </w:tc>
        <w:tc>
          <w:tcPr>
            <w:tcW w:w="6134" w:type="dxa"/>
            <w:vAlign w:val="center"/>
          </w:tcPr>
          <w:p>
            <w:pPr>
              <w:jc w:val="both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402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通讯地址</w:t>
            </w:r>
          </w:p>
        </w:tc>
        <w:tc>
          <w:tcPr>
            <w:tcW w:w="6134" w:type="dxa"/>
            <w:vAlign w:val="center"/>
          </w:tcPr>
          <w:p>
            <w:pPr>
              <w:jc w:val="both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101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eastAsia="黑体" w:cs="Times New Roman"/>
                <w:bCs/>
                <w:kern w:val="2"/>
              </w:rPr>
              <w:t>单位账户信息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402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单位开户名全称</w:t>
            </w:r>
          </w:p>
        </w:tc>
        <w:tc>
          <w:tcPr>
            <w:tcW w:w="6134" w:type="dxa"/>
            <w:vAlign w:val="center"/>
          </w:tcPr>
          <w:p>
            <w:pPr>
              <w:jc w:val="both"/>
              <w:rPr>
                <w:rFonts w:ascii="Times New Roman" w:hAnsi="Times New Roman"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402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开户银行</w:t>
            </w:r>
          </w:p>
        </w:tc>
        <w:tc>
          <w:tcPr>
            <w:tcW w:w="6134" w:type="dxa"/>
            <w:vAlign w:val="center"/>
          </w:tcPr>
          <w:p>
            <w:pPr>
              <w:jc w:val="both"/>
              <w:rPr>
                <w:rFonts w:ascii="Times New Roman" w:hAnsi="Times New Roman"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402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开户账号</w:t>
            </w:r>
          </w:p>
        </w:tc>
        <w:tc>
          <w:tcPr>
            <w:tcW w:w="6134" w:type="dxa"/>
            <w:vAlign w:val="center"/>
          </w:tcPr>
          <w:p>
            <w:pPr>
              <w:jc w:val="both"/>
              <w:rPr>
                <w:rFonts w:ascii="Times New Roman" w:hAnsi="Times New Roman"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402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财务部门联系人</w:t>
            </w:r>
          </w:p>
        </w:tc>
        <w:tc>
          <w:tcPr>
            <w:tcW w:w="6134" w:type="dxa"/>
            <w:vAlign w:val="center"/>
          </w:tcPr>
          <w:p>
            <w:pPr>
              <w:jc w:val="both"/>
              <w:rPr>
                <w:rFonts w:ascii="Times New Roman" w:hAnsi="Times New Roman" w:eastAsia="楷体_GB2312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</w:trPr>
        <w:tc>
          <w:tcPr>
            <w:tcW w:w="4021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</w:rPr>
              <w:t>联系电话</w:t>
            </w:r>
          </w:p>
        </w:tc>
        <w:tc>
          <w:tcPr>
            <w:tcW w:w="6134" w:type="dxa"/>
            <w:vAlign w:val="center"/>
          </w:tcPr>
          <w:p>
            <w:pPr>
              <w:jc w:val="both"/>
              <w:rPr>
                <w:rFonts w:ascii="Times New Roman" w:hAnsi="Times New Roman" w:eastAsia="楷体_GB2312" w:cs="Times New Roman"/>
                <w:b/>
                <w:bCs/>
              </w:rPr>
            </w:pPr>
          </w:p>
        </w:tc>
      </w:tr>
    </w:tbl>
    <w:p>
      <w:pPr>
        <w:pStyle w:val="3"/>
        <w:rPr>
          <w:rFonts w:ascii="Times New Roman" w:eastAsia="黑体" w:cs="Times New Roman"/>
          <w:sz w:val="32"/>
          <w:szCs w:val="32"/>
        </w:rPr>
        <w:sectPr>
          <w:footerReference r:id="rId5" w:type="default"/>
          <w:pgSz w:w="11910" w:h="16840"/>
          <w:pgMar w:top="2098" w:right="1588" w:bottom="1985" w:left="1588" w:header="0" w:footer="1316" w:gutter="0"/>
          <w:cols w:space="720" w:num="1"/>
        </w:sectPr>
      </w:pPr>
    </w:p>
    <w:p>
      <w:pPr>
        <w:pStyle w:val="3"/>
        <w:spacing w:line="576" w:lineRule="exact"/>
        <w:jc w:val="center"/>
        <w:rPr>
          <w:rFonts w:ascii="Times New Roman" w:eastAsia="方正小标宋简体" w:cs="Times New Roman"/>
          <w:sz w:val="40"/>
          <w:szCs w:val="40"/>
        </w:rPr>
      </w:pPr>
    </w:p>
    <w:p>
      <w:pPr>
        <w:pStyle w:val="3"/>
        <w:spacing w:line="576" w:lineRule="exact"/>
        <w:jc w:val="center"/>
        <w:rPr>
          <w:rFonts w:ascii="Times New Roman" w:eastAsia="方正小标宋简体" w:cs="Times New Roman"/>
          <w:sz w:val="40"/>
          <w:szCs w:val="40"/>
        </w:rPr>
      </w:pPr>
      <w:r>
        <w:rPr>
          <w:rFonts w:ascii="Times New Roman" w:eastAsia="方正小标宋简体" w:cs="Times New Roman"/>
          <w:sz w:val="40"/>
          <w:szCs w:val="40"/>
        </w:rPr>
        <w:t>填</w:t>
      </w:r>
      <w:r>
        <w:rPr>
          <w:rFonts w:hint="eastAsia" w:ascii="Times New Roman" w:eastAsia="方正小标宋简体" w:cs="Times New Roman"/>
          <w:sz w:val="40"/>
          <w:szCs w:val="40"/>
        </w:rPr>
        <w:t>报</w:t>
      </w:r>
      <w:r>
        <w:rPr>
          <w:rFonts w:ascii="Times New Roman" w:eastAsia="方正小标宋简体" w:cs="Times New Roman"/>
          <w:sz w:val="40"/>
          <w:szCs w:val="40"/>
        </w:rPr>
        <w:t>说明</w:t>
      </w:r>
    </w:p>
    <w:p>
      <w:pPr>
        <w:pStyle w:val="3"/>
        <w:spacing w:line="576" w:lineRule="exact"/>
        <w:jc w:val="center"/>
        <w:rPr>
          <w:rFonts w:ascii="Times New Roman" w:eastAsia="楷体_GB2312" w:cs="Times New Roman"/>
          <w:sz w:val="32"/>
          <w:szCs w:val="32"/>
        </w:rPr>
      </w:pPr>
      <w:r>
        <w:rPr>
          <w:rFonts w:ascii="Times New Roman" w:eastAsia="楷体_GB2312" w:cs="Times New Roman"/>
          <w:sz w:val="32"/>
          <w:szCs w:val="32"/>
        </w:rPr>
        <w:t>（书面材料无需打印此说明）</w:t>
      </w:r>
    </w:p>
    <w:p>
      <w:pPr>
        <w:pStyle w:val="3"/>
        <w:spacing w:line="576" w:lineRule="exact"/>
        <w:rPr>
          <w:rFonts w:ascii="Times New Roman" w:eastAsia="仿宋_GB2312" w:cs="Times New Roman"/>
          <w:sz w:val="32"/>
          <w:szCs w:val="32"/>
        </w:rPr>
      </w:pPr>
    </w:p>
    <w:p>
      <w:pPr>
        <w:pStyle w:val="3"/>
        <w:spacing w:line="576" w:lineRule="exact"/>
        <w:rPr>
          <w:rFonts w:ascii="Times New Roman" w:eastAsia="仿宋_GB2312" w:cs="Times New Roman"/>
          <w:sz w:val="32"/>
          <w:szCs w:val="32"/>
          <w:lang w:val="en"/>
        </w:rPr>
      </w:pPr>
      <w:r>
        <w:rPr>
          <w:rFonts w:ascii="Times New Roman" w:eastAsia="仿宋_GB2312" w:cs="Times New Roman"/>
          <w:sz w:val="32"/>
          <w:szCs w:val="32"/>
        </w:rPr>
        <w:t xml:space="preserve">    1</w:t>
      </w:r>
      <w:r>
        <w:rPr>
          <w:rFonts w:ascii="Times New Roman" w:eastAsia="仿宋_GB2312" w:cs="Times New Roman"/>
          <w:sz w:val="32"/>
          <w:szCs w:val="32"/>
          <w:lang w:val="en"/>
        </w:rPr>
        <w:t>.申报人（姓名）：应规范填写，不包含空格。</w:t>
      </w:r>
    </w:p>
    <w:p>
      <w:pPr>
        <w:pStyle w:val="3"/>
        <w:spacing w:line="576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2.工作单位：申报人工作单位名称（以单位公章全称为准）。</w:t>
      </w:r>
    </w:p>
    <w:p>
      <w:pPr>
        <w:pStyle w:val="3"/>
        <w:spacing w:line="576" w:lineRule="exact"/>
        <w:ind w:firstLine="640" w:firstLineChars="200"/>
        <w:rPr>
          <w:rFonts w:ascii="Times New Roman" w:eastAsia="仿宋_GB2312" w:cs="Times New Roman"/>
          <w:sz w:val="32"/>
          <w:szCs w:val="32"/>
          <w:lang w:val="en"/>
        </w:rPr>
      </w:pPr>
      <w:r>
        <w:rPr>
          <w:rFonts w:ascii="Times New Roman" w:eastAsia="仿宋_GB2312" w:cs="Times New Roman"/>
          <w:sz w:val="32"/>
          <w:szCs w:val="32"/>
        </w:rPr>
        <w:t>3</w:t>
      </w:r>
      <w:r>
        <w:rPr>
          <w:rFonts w:ascii="Times New Roman" w:eastAsia="仿宋_GB2312" w:cs="Times New Roman"/>
          <w:sz w:val="32"/>
          <w:szCs w:val="32"/>
          <w:lang w:val="en"/>
        </w:rPr>
        <w:t>.出生日期：填写至“月”，如：1995.07。</w:t>
      </w:r>
    </w:p>
    <w:p>
      <w:pPr>
        <w:pStyle w:val="3"/>
        <w:spacing w:line="576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4.政治面貌：包括中共党员、中共预备党员、共青团员、民革党员、民盟盟员、民建会员、民进会员、民工党党员、致公党党员、九三学社社员、台盟盟员、无党派人士、群众。</w:t>
      </w:r>
    </w:p>
    <w:p>
      <w:pPr>
        <w:pStyle w:val="3"/>
        <w:spacing w:line="576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5.籍贯：填写到县一级，如四川江油。</w:t>
      </w:r>
    </w:p>
    <w:p>
      <w:pPr>
        <w:pStyle w:val="3"/>
        <w:spacing w:line="576" w:lineRule="exact"/>
        <w:ind w:firstLine="640" w:firstLineChars="200"/>
        <w:rPr>
          <w:rFonts w:ascii="Times New Roman" w:eastAsia="仿宋_GB2312" w:cs="Times New Roman"/>
          <w:sz w:val="32"/>
          <w:szCs w:val="32"/>
          <w:lang w:val="en"/>
        </w:rPr>
      </w:pPr>
      <w:r>
        <w:rPr>
          <w:rFonts w:ascii="Times New Roman" w:eastAsia="仿宋_GB2312" w:cs="Times New Roman"/>
          <w:sz w:val="32"/>
          <w:szCs w:val="32"/>
        </w:rPr>
        <w:t>6</w:t>
      </w:r>
      <w:r>
        <w:rPr>
          <w:rFonts w:ascii="Times New Roman" w:eastAsia="仿宋_GB2312" w:cs="Times New Roman"/>
          <w:sz w:val="32"/>
          <w:szCs w:val="32"/>
          <w:lang w:val="en"/>
        </w:rPr>
        <w:t>.民族：应填写全称，如汉族。</w:t>
      </w:r>
    </w:p>
    <w:p>
      <w:pPr>
        <w:pStyle w:val="3"/>
        <w:spacing w:line="576" w:lineRule="exact"/>
        <w:ind w:firstLine="640" w:firstLineChars="200"/>
        <w:rPr>
          <w:rFonts w:ascii="Times New Roman" w:eastAsia="仿宋_GB2312" w:cs="Times New Roman"/>
          <w:sz w:val="32"/>
          <w:szCs w:val="32"/>
          <w:lang w:val="en"/>
        </w:rPr>
      </w:pPr>
      <w:r>
        <w:rPr>
          <w:rFonts w:ascii="Times New Roman" w:eastAsia="仿宋_GB2312" w:cs="Times New Roman"/>
          <w:sz w:val="32"/>
          <w:szCs w:val="32"/>
        </w:rPr>
        <w:t>7</w:t>
      </w:r>
      <w:r>
        <w:rPr>
          <w:rFonts w:ascii="Times New Roman" w:eastAsia="仿宋_GB2312" w:cs="Times New Roman"/>
          <w:sz w:val="32"/>
          <w:szCs w:val="32"/>
          <w:lang w:val="en"/>
        </w:rPr>
        <w:t>.国籍：填写户口所在国家，如：中国、美国、日本等。</w:t>
      </w:r>
    </w:p>
    <w:p>
      <w:pPr>
        <w:pStyle w:val="3"/>
        <w:spacing w:line="576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8.最高学历学位：国家承认的最高学历及学位。填写下列学历之一：博士研究生</w:t>
      </w:r>
      <w:r>
        <w:rPr>
          <w:rFonts w:ascii="Times New Roman" w:eastAsia="仿宋_GB2312" w:cs="Times New Roman"/>
          <w:sz w:val="32"/>
          <w:szCs w:val="32"/>
          <w:lang w:val="en"/>
        </w:rPr>
        <w:t>/硕士研究生/大学本科/大学专科/中专（中技）/高中/初中/小学，</w:t>
      </w:r>
      <w:r>
        <w:rPr>
          <w:rFonts w:ascii="Times New Roman" w:eastAsia="仿宋_GB2312" w:cs="Times New Roman"/>
          <w:sz w:val="32"/>
          <w:szCs w:val="32"/>
        </w:rPr>
        <w:t>未毕业的，应注明结业、肄业。</w:t>
      </w:r>
    </w:p>
    <w:p>
      <w:pPr>
        <w:pStyle w:val="3"/>
        <w:spacing w:line="576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9.毕业院校：最高学历的毕业学校，学校名称以毕业证书上的学校公章名称为准。学历、学位、毕业时间和毕业学校应相互对应。</w:t>
      </w:r>
    </w:p>
    <w:p>
      <w:pPr>
        <w:pStyle w:val="3"/>
        <w:spacing w:line="576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10.专业：与最高学历毕业证书一致。</w:t>
      </w:r>
    </w:p>
    <w:p>
      <w:pPr>
        <w:pStyle w:val="3"/>
        <w:spacing w:line="576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11.教育经历：从高中开始填写。</w:t>
      </w:r>
    </w:p>
    <w:p>
      <w:pPr>
        <w:pStyle w:val="3"/>
        <w:spacing w:line="576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12.工作经历：填写本人主要工作经历，要求时间连续。</w:t>
      </w:r>
    </w:p>
    <w:p>
      <w:pPr>
        <w:pStyle w:val="3"/>
        <w:spacing w:line="576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13.主要成果：根据申报类别选填其中一类，其他类别内容自行删减。根据申报人实际，填写具体符合的资格内容。</w:t>
      </w:r>
    </w:p>
    <w:p>
      <w:pPr>
        <w:pStyle w:val="3"/>
        <w:spacing w:line="576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14.主要业绩及成果评价：申报人的职业水平及成就、作出的突出贡献（包括成果转化情况）和取得的经济效益、社会效益等，限500字以内。</w:t>
      </w:r>
    </w:p>
    <w:p>
      <w:pPr>
        <w:pStyle w:val="3"/>
        <w:spacing w:line="576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15.入选后工作发展计划及用人单位支持举措：由申报人和用人单位共同填写，限500字以内。</w:t>
      </w:r>
    </w:p>
    <w:p>
      <w:pPr>
        <w:pStyle w:val="3"/>
        <w:spacing w:line="576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16.推荐单位意见：由推荐单位填报，应明确是否同意推荐。如为县（市、区）、园区推荐，县级党（工）委人才办应同时出具推荐意见。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tabs>
          <w:tab w:val="left" w:pos="1363"/>
        </w:tabs>
        <w:rPr>
          <w:rFonts w:ascii="Times New Roman" w:hAnsi="Times New Roman" w:cs="Times New Roman"/>
        </w:rPr>
        <w:sectPr>
          <w:pgSz w:w="11910" w:h="16840"/>
          <w:pgMar w:top="2098" w:right="1588" w:bottom="1985" w:left="1588" w:header="0" w:footer="1316" w:gutter="0"/>
          <w:cols w:space="720" w:num="1"/>
        </w:sectPr>
      </w:pPr>
      <w:r>
        <w:rPr>
          <w:rFonts w:ascii="Times New Roman" w:hAnsi="Times New Roman" w:cs="Times New Roman"/>
        </w:rPr>
        <w:tab/>
      </w:r>
    </w:p>
    <w:p>
      <w:pPr>
        <w:pStyle w:val="3"/>
        <w:spacing w:line="576" w:lineRule="exact"/>
        <w:ind w:firstLine="640" w:firstLineChars="200"/>
        <w:rPr>
          <w:rFonts w:ascii="Times New Roman" w:eastAsia="黑体" w:cs="Times New Roman"/>
          <w:sz w:val="32"/>
          <w:szCs w:val="32"/>
        </w:rPr>
      </w:pPr>
      <w:r>
        <w:rPr>
          <w:rFonts w:ascii="Times New Roman" w:eastAsia="黑体" w:cs="Times New Roman"/>
          <w:sz w:val="32"/>
          <w:szCs w:val="32"/>
          <w:lang w:val="en"/>
        </w:rPr>
        <w:t>附件</w:t>
      </w:r>
      <w:r>
        <w:rPr>
          <w:rFonts w:ascii="Times New Roman" w:eastAsia="黑体" w:cs="Times New Roman"/>
          <w:sz w:val="32"/>
          <w:szCs w:val="32"/>
        </w:rPr>
        <w:t>4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en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2024年“科技城育才项目”文化艺术菁</w:t>
      </w:r>
      <w:r>
        <w:rPr>
          <w:rFonts w:ascii="Times New Roman" w:hAnsi="Times New Roman" w:eastAsia="方正小标宋简体" w:cs="Times New Roman"/>
          <w:sz w:val="44"/>
          <w:szCs w:val="44"/>
          <w:lang w:val="en"/>
        </w:rPr>
        <w:t>推荐人选汇总表</w:t>
      </w:r>
    </w:p>
    <w:p>
      <w:pPr>
        <w:pStyle w:val="13"/>
        <w:rPr>
          <w:rFonts w:ascii="Times New Roman" w:hAnsi="Times New Roman" w:eastAsia="楷体_GB2312" w:cs="Times New Roman"/>
          <w:b/>
          <w:bCs/>
          <w:lang w:val="en"/>
        </w:rPr>
      </w:pPr>
    </w:p>
    <w:p>
      <w:pPr>
        <w:pStyle w:val="13"/>
        <w:rPr>
          <w:rFonts w:ascii="Times New Roman" w:hAnsi="Times New Roman" w:eastAsia="楷体_GB2312" w:cs="Times New Roman"/>
          <w:b/>
          <w:bCs/>
        </w:rPr>
      </w:pPr>
      <w:r>
        <w:rPr>
          <w:rFonts w:ascii="Times New Roman" w:hAnsi="Times New Roman" w:eastAsia="楷体_GB2312" w:cs="Times New Roman"/>
          <w:b/>
          <w:bCs/>
          <w:lang w:val="en"/>
        </w:rPr>
        <w:t>推荐单位（盖章）：</w:t>
      </w:r>
      <w:r>
        <w:rPr>
          <w:rFonts w:ascii="Times New Roman" w:hAnsi="Times New Roman" w:eastAsia="楷体_GB2312" w:cs="Times New Roman"/>
          <w:b/>
          <w:bCs/>
        </w:rPr>
        <w:t xml:space="preserve">                              联系人：                            联系电话：</w:t>
      </w:r>
    </w:p>
    <w:tbl>
      <w:tblPr>
        <w:tblStyle w:val="9"/>
        <w:tblW w:w="13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723"/>
        <w:gridCol w:w="666"/>
        <w:gridCol w:w="675"/>
        <w:gridCol w:w="1150"/>
        <w:gridCol w:w="1125"/>
        <w:gridCol w:w="1400"/>
        <w:gridCol w:w="1100"/>
        <w:gridCol w:w="1713"/>
        <w:gridCol w:w="3125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序号</w:t>
            </w:r>
          </w:p>
        </w:tc>
        <w:tc>
          <w:tcPr>
            <w:tcW w:w="72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姓名</w:t>
            </w:r>
          </w:p>
        </w:tc>
        <w:tc>
          <w:tcPr>
            <w:tcW w:w="6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学历学位</w:t>
            </w:r>
          </w:p>
        </w:tc>
        <w:tc>
          <w:tcPr>
            <w:tcW w:w="14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工作单位及职务</w:t>
            </w:r>
          </w:p>
        </w:tc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职称</w:t>
            </w:r>
          </w:p>
        </w:tc>
        <w:tc>
          <w:tcPr>
            <w:tcW w:w="171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联系电话</w:t>
            </w:r>
          </w:p>
        </w:tc>
        <w:tc>
          <w:tcPr>
            <w:tcW w:w="31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主要业绩（200字以内）</w:t>
            </w:r>
          </w:p>
        </w:tc>
        <w:tc>
          <w:tcPr>
            <w:tcW w:w="106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sz w:val="22"/>
                <w:szCs w:val="22"/>
              </w:rPr>
              <w:t>申报类别</w:t>
            </w:r>
          </w:p>
        </w:tc>
      </w:tr>
      <w:tr>
        <w:tblPrEx>
          <w:tblLayout w:type="fixed"/>
        </w:tblPrEx>
        <w:tc>
          <w:tcPr>
            <w:tcW w:w="479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Cs w:val="32"/>
              </w:rPr>
              <w:t>孙莹</w:t>
            </w:r>
          </w:p>
        </w:tc>
        <w:tc>
          <w:tcPr>
            <w:tcW w:w="666" w:type="dxa"/>
          </w:tcPr>
          <w:p>
            <w:pPr>
              <w:jc w:val="both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Cs w:val="32"/>
              </w:rPr>
              <w:t>女</w:t>
            </w:r>
          </w:p>
        </w:tc>
        <w:tc>
          <w:tcPr>
            <w:tcW w:w="675" w:type="dxa"/>
          </w:tcPr>
          <w:p>
            <w:pPr>
              <w:jc w:val="both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Cs w:val="32"/>
              </w:rPr>
              <w:t>汉族</w:t>
            </w:r>
          </w:p>
        </w:tc>
        <w:tc>
          <w:tcPr>
            <w:tcW w:w="1150" w:type="dxa"/>
          </w:tcPr>
          <w:p>
            <w:pPr>
              <w:jc w:val="both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Cs w:val="32"/>
              </w:rPr>
              <w:t>中共党员</w:t>
            </w:r>
          </w:p>
        </w:tc>
        <w:tc>
          <w:tcPr>
            <w:tcW w:w="1125" w:type="dxa"/>
          </w:tcPr>
          <w:p>
            <w:pPr>
              <w:jc w:val="both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Cs w:val="32"/>
              </w:rPr>
              <w:t>硕士研究生</w:t>
            </w:r>
          </w:p>
        </w:tc>
        <w:tc>
          <w:tcPr>
            <w:tcW w:w="1400" w:type="dxa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Cs w:val="32"/>
              </w:rPr>
              <w:t>西南财经大学</w:t>
            </w:r>
            <w:r>
              <w:rPr>
                <w:rFonts w:ascii="Times New Roman" w:hAnsi="Times New Roman" w:eastAsia="仿宋_GB2312" w:cs="Times New Roman"/>
                <w:szCs w:val="32"/>
              </w:rPr>
              <w:t>天府学院</w:t>
            </w:r>
          </w:p>
        </w:tc>
        <w:tc>
          <w:tcPr>
            <w:tcW w:w="1100" w:type="dxa"/>
          </w:tcPr>
          <w:p>
            <w:pPr>
              <w:jc w:val="both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Cs w:val="32"/>
              </w:rPr>
              <w:t>工程师</w:t>
            </w:r>
          </w:p>
        </w:tc>
        <w:tc>
          <w:tcPr>
            <w:tcW w:w="1713" w:type="dxa"/>
          </w:tcPr>
          <w:p>
            <w:pPr>
              <w:jc w:val="both"/>
              <w:rPr>
                <w:rFonts w:ascii="Times New Roman" w:hAnsi="Times New Roman" w:eastAsia="仿宋_GB2312" w:cs="Times New Roman"/>
                <w:szCs w:val="32"/>
              </w:rPr>
            </w:pPr>
          </w:p>
        </w:tc>
        <w:tc>
          <w:tcPr>
            <w:tcW w:w="3125" w:type="dxa"/>
          </w:tcPr>
          <w:p>
            <w:pPr>
              <w:jc w:val="both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2017年获得专业技术职务资格证书（工程师）；2020年成为四川省科学技术协会注册科技工作者；2022年被文化和旅游部人才中心授予“文化和旅游新型人才”；2022年作为主要成员成功申报“四川省一流本科课程”；2023年被评为西南财经大学天府学院“双师双能型”优秀教师。</w:t>
            </w:r>
            <w:r>
              <w:rPr>
                <w:rFonts w:hint="eastAsia" w:ascii="Times New Roman" w:hAnsi="Times New Roman" w:eastAsia="仿宋_GB2312" w:cs="Times New Roman"/>
                <w:szCs w:val="32"/>
              </w:rPr>
              <w:t>本人主持和</w:t>
            </w:r>
            <w:r>
              <w:rPr>
                <w:rFonts w:ascii="Times New Roman" w:hAnsi="Times New Roman" w:eastAsia="仿宋_GB2312" w:cs="Times New Roman"/>
                <w:szCs w:val="32"/>
              </w:rPr>
              <w:t>参与</w:t>
            </w:r>
            <w:r>
              <w:rPr>
                <w:rFonts w:hint="eastAsia" w:ascii="Times New Roman" w:hAnsi="Times New Roman" w:eastAsia="仿宋_GB2312" w:cs="Times New Roman"/>
                <w:szCs w:val="32"/>
              </w:rPr>
              <w:t>绵阳市多个文旅项目。曾在旅游行业工作多年，熟悉旅游规划策划，作为主创人员参与完成多个规划设计项目。</w:t>
            </w:r>
          </w:p>
        </w:tc>
        <w:tc>
          <w:tcPr>
            <w:tcW w:w="1062" w:type="dxa"/>
          </w:tcPr>
          <w:p>
            <w:pPr>
              <w:jc w:val="both"/>
              <w:rPr>
                <w:rFonts w:ascii="Times New Roman" w:hAnsi="Times New Roman" w:eastAsia="仿宋_GB2312" w:cs="Times New Roman"/>
                <w:szCs w:val="32"/>
              </w:rPr>
            </w:pPr>
            <w:r>
              <w:rPr>
                <w:rFonts w:ascii="Times New Roman" w:hAnsi="Times New Roman" w:eastAsia="仿宋_GB2312" w:cs="Times New Roman"/>
                <w:szCs w:val="32"/>
              </w:rPr>
              <w:t>群众文化与艺术创作类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9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66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13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25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62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Layout w:type="fixed"/>
        </w:tblPrEx>
        <w:tc>
          <w:tcPr>
            <w:tcW w:w="479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66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13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25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62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79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23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66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75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50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00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00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13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25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62" w:type="dxa"/>
          </w:tcPr>
          <w:p>
            <w:pPr>
              <w:spacing w:line="580" w:lineRule="exact"/>
              <w:jc w:val="both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80" w:lineRule="exact"/>
        <w:jc w:val="both"/>
        <w:rPr>
          <w:rFonts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587" w:right="2098" w:bottom="1247" w:left="1871" w:header="851" w:footer="1417" w:gutter="0"/>
          <w:cols w:space="0" w:num="1"/>
          <w:docGrid w:type="lines" w:linePitch="326" w:charSpace="0"/>
        </w:sect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2098" w:right="1247" w:bottom="1984" w:left="1588" w:header="851" w:footer="1417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FZFangSong-Z02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舒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09345" cy="19621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3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color w:val="FFFFFF" w:themeColor="background1"/>
                              <w:sz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 xml:space="preserve">  — </w:t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45pt;width:87.35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FSs&#10;T9XUAAAABAEAAA8AAAAAAAAAAQAgAAAAOAAAAGRycy9kb3ducmV2LnhtbFBLAQIUABQAAAAIAIdO&#10;4kDAVI/JnwEAACQDAAAOAAAAAAAAAAEAIAAAADk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color w:val="FFFFFF" w:themeColor="background1"/>
                        <w:sz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sz w:val="28"/>
                      </w:rPr>
                      <w:t xml:space="preserve">  — </w:t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  <w:r>
                      <w:rPr>
                        <w:rFonts w:hint="eastAsia"/>
                        <w:color w:val="FFFFFF" w:themeColor="background1"/>
                        <w:sz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97280" cy="19367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 xml:space="preserve">  —</w:t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25pt;width:86.4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FgAAAGRycy9QSwECFAAUAAAACACHTuJAcSJt&#10;INQAAAAEAQAADwAAAAAAAAABACAAAAA4AAAAZHJzL2Rvd25yZXYueG1sUEsBAhQAFAAAAAgAh07i&#10;QExwykqeAQAAJAMAAA4AAAAAAAAAAQAgAAAAO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 xml:space="preserve">  —</w:t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  <w:r>
                      <w:rPr>
                        <w:rFonts w:hint="eastAsia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28395" cy="1930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839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 xml:space="preserve">  —</w:t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2pt;width:88.85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BYAAABkcnMvUEsBAhQAFAAAAAgAh07iQEw7&#10;uuDUAAAABAEAAA8AAAAAAAAAAQAgAAAAOAAAAGRycy9kb3ducmV2LnhtbFBLAQIUABQAAAAIAIdO&#10;4kBTHIVJnwEAACQDAAAOAAAAAAAAAAEAIAAAADk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t xml:space="preserve">  —</w:t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16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  <w:r>
                      <w:rPr>
                        <w:rFonts w:hint="eastAsia"/>
                        <w:color w:val="FFFFFF" w:themeColor="background1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YTA4NzIyZWM1NDlkOTBlNjZhODBiODYwNmUxYWEifQ=="/>
  </w:docVars>
  <w:rsids>
    <w:rsidRoot w:val="BDDFE7B2"/>
    <w:rsid w:val="00017888"/>
    <w:rsid w:val="00026FC5"/>
    <w:rsid w:val="00090F5B"/>
    <w:rsid w:val="000B35D5"/>
    <w:rsid w:val="001F3CAE"/>
    <w:rsid w:val="00302EF4"/>
    <w:rsid w:val="0034155B"/>
    <w:rsid w:val="00347E7C"/>
    <w:rsid w:val="00367595"/>
    <w:rsid w:val="0038314B"/>
    <w:rsid w:val="003954DA"/>
    <w:rsid w:val="003B483D"/>
    <w:rsid w:val="003D4740"/>
    <w:rsid w:val="003F3201"/>
    <w:rsid w:val="0043486F"/>
    <w:rsid w:val="00473A2B"/>
    <w:rsid w:val="004819E2"/>
    <w:rsid w:val="004E6D47"/>
    <w:rsid w:val="00595BAB"/>
    <w:rsid w:val="0059723C"/>
    <w:rsid w:val="005A361B"/>
    <w:rsid w:val="005F5540"/>
    <w:rsid w:val="006B66AC"/>
    <w:rsid w:val="006B6EBB"/>
    <w:rsid w:val="00794A3A"/>
    <w:rsid w:val="007B69EC"/>
    <w:rsid w:val="0084520A"/>
    <w:rsid w:val="0087687A"/>
    <w:rsid w:val="009C1B10"/>
    <w:rsid w:val="009D391D"/>
    <w:rsid w:val="00A71F33"/>
    <w:rsid w:val="00B139C3"/>
    <w:rsid w:val="00B90594"/>
    <w:rsid w:val="00BF64B6"/>
    <w:rsid w:val="00C50522"/>
    <w:rsid w:val="00C77473"/>
    <w:rsid w:val="00D72AB0"/>
    <w:rsid w:val="00E37D08"/>
    <w:rsid w:val="00EC6FC2"/>
    <w:rsid w:val="00EF6FB9"/>
    <w:rsid w:val="00F27508"/>
    <w:rsid w:val="00F50806"/>
    <w:rsid w:val="1546594E"/>
    <w:rsid w:val="5BD75596"/>
    <w:rsid w:val="7F3F52FB"/>
    <w:rsid w:val="7FCEC3AA"/>
    <w:rsid w:val="7FDF79EE"/>
    <w:rsid w:val="A8ED5D7C"/>
    <w:rsid w:val="B7FF5830"/>
    <w:rsid w:val="B9DE52DE"/>
    <w:rsid w:val="BDDFE7B2"/>
    <w:rsid w:val="FB8FA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Plain Text"/>
    <w:basedOn w:val="1"/>
    <w:qFormat/>
    <w:uiPriority w:val="0"/>
    <w:pPr>
      <w:jc w:val="both"/>
    </w:pPr>
    <w:rPr>
      <w:rFonts w:hAnsi="Times New Roman" w:cs="Courier New"/>
      <w:kern w:val="2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正文2"/>
    <w:basedOn w:val="1"/>
    <w:next w:val="1"/>
    <w:qFormat/>
    <w:uiPriority w:val="0"/>
  </w:style>
  <w:style w:type="character" w:customStyle="1" w:styleId="14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815</Words>
  <Characters>4647</Characters>
  <Lines>38</Lines>
  <Paragraphs>10</Paragraphs>
  <ScaleCrop>false</ScaleCrop>
  <LinksUpToDate>false</LinksUpToDate>
  <CharactersWithSpaces>5452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2024-02-22T14:05:00Z</dcterms:created>
  <dc:creator>user</dc:creator>
  <cp:lastModifiedBy>zhangrui</cp:lastModifiedBy>
  <dcterms:modified xsi:type="dcterms:W3CDTF">2024-02-29T19:49:15Z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  <property fmtid="{D5CDD505-2E9C-101B-9397-08002B2CF9AE}" pid="3" name="ICV">
    <vt:lpwstr>90EF12DDEB7185752F92DE65A7700E3D_42</vt:lpwstr>
  </property>
</Properties>
</file>